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7CC4" w:rsidRDefault="00E40F04">
      <w:r>
        <w:rPr>
          <w:noProof/>
        </w:rPr>
        <w:drawing>
          <wp:inline distT="0" distB="0" distL="0" distR="0">
            <wp:extent cx="5255260" cy="8857615"/>
            <wp:effectExtent l="0" t="0" r="25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2286" cy="88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2472" w:rsidRDefault="00C62472" w:rsidP="00D92A0E">
      <w:pPr>
        <w:pStyle w:val="10"/>
        <w:tabs>
          <w:tab w:val="right" w:leader="underscore" w:pos="8296"/>
        </w:tabs>
        <w:ind w:firstLineChars="788" w:firstLine="3481"/>
        <w:rPr>
          <w:rStyle w:val="fontstyle01"/>
          <w:rFonts w:hint="default"/>
          <w:sz w:val="44"/>
          <w:szCs w:val="44"/>
        </w:rPr>
      </w:pPr>
      <w:r>
        <w:rPr>
          <w:rStyle w:val="fontstyle01"/>
          <w:rFonts w:hint="default"/>
          <w:sz w:val="44"/>
          <w:szCs w:val="44"/>
        </w:rPr>
        <w:lastRenderedPageBreak/>
        <w:t>目录</w:t>
      </w:r>
    </w:p>
    <w:p w:rsidR="00C62472" w:rsidRDefault="00C62472" w:rsidP="00D92A0E">
      <w:pPr>
        <w:pStyle w:val="10"/>
        <w:tabs>
          <w:tab w:val="right" w:leader="underscore" w:pos="8296"/>
        </w:tabs>
        <w:rPr>
          <w:b w:val="0"/>
          <w:bCs w:val="0"/>
          <w:i w:val="0"/>
          <w:iCs w:val="0"/>
          <w:noProof/>
          <w:sz w:val="21"/>
          <w:szCs w:val="22"/>
        </w:rPr>
      </w:pPr>
      <w:r>
        <w:rPr>
          <w:rStyle w:val="fontstyle01"/>
          <w:rFonts w:hint="default"/>
          <w:b w:val="0"/>
          <w:bCs w:val="0"/>
          <w:i w:val="0"/>
          <w:iCs w:val="0"/>
          <w:sz w:val="44"/>
          <w:szCs w:val="44"/>
        </w:rPr>
        <w:fldChar w:fldCharType="begin"/>
      </w:r>
      <w:r>
        <w:rPr>
          <w:rStyle w:val="fontstyle01"/>
          <w:rFonts w:hint="default"/>
          <w:b w:val="0"/>
          <w:bCs w:val="0"/>
          <w:i w:val="0"/>
          <w:iCs w:val="0"/>
          <w:sz w:val="44"/>
          <w:szCs w:val="44"/>
        </w:rPr>
        <w:instrText xml:space="preserve"> TOC \o "1-4" \h \z \u </w:instrText>
      </w:r>
      <w:r>
        <w:rPr>
          <w:rStyle w:val="fontstyle01"/>
          <w:rFonts w:hint="default"/>
          <w:b w:val="0"/>
          <w:bCs w:val="0"/>
          <w:i w:val="0"/>
          <w:iCs w:val="0"/>
          <w:sz w:val="44"/>
          <w:szCs w:val="44"/>
        </w:rPr>
        <w:fldChar w:fldCharType="separate"/>
      </w:r>
      <w:hyperlink w:anchor="_Toc6587240" w:history="1">
        <w:r w:rsidRPr="00B96B52">
          <w:rPr>
            <w:rStyle w:val="ab"/>
            <w:rFonts w:ascii="宋体" w:eastAsia="宋体" w:hAnsi="宋体" w:hint="eastAsia"/>
            <w:noProof/>
          </w:rPr>
          <w:t>一</w:t>
        </w:r>
        <w:r w:rsidRPr="00B96B52">
          <w:rPr>
            <w:rStyle w:val="ab"/>
            <w:rFonts w:ascii="宋体" w:eastAsia="宋体" w:hAnsi="宋体"/>
            <w:noProof/>
          </w:rPr>
          <w:t>.</w:t>
        </w:r>
        <w:r w:rsidRPr="00B96B52">
          <w:rPr>
            <w:rStyle w:val="ab"/>
            <w:rFonts w:ascii="宋体" w:eastAsia="宋体" w:hAnsi="宋体" w:hint="eastAsia"/>
            <w:noProof/>
          </w:rPr>
          <w:t>工控电脑主机系统优势特点对比介绍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_Toc6587240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41" w:history="1">
        <w:r w:rsidR="00C62472" w:rsidRPr="00B96B52">
          <w:rPr>
            <w:rStyle w:val="ab"/>
            <w:rFonts w:ascii="宋体" w:eastAsia="宋体" w:hAnsi="宋体"/>
            <w:noProof/>
          </w:rPr>
          <w:t>1.1</w:t>
        </w:r>
        <w:r w:rsidR="00C62472" w:rsidRPr="00B96B52">
          <w:rPr>
            <w:rStyle w:val="ab"/>
            <w:rFonts w:ascii="宋体" w:eastAsia="宋体" w:hAnsi="宋体" w:hint="eastAsia"/>
            <w:noProof/>
          </w:rPr>
          <w:t>硬件费用与功耗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_Toc6587241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42" w:history="1">
        <w:r w:rsidR="00C62472" w:rsidRPr="00B96B52">
          <w:rPr>
            <w:rStyle w:val="ab"/>
            <w:noProof/>
          </w:rPr>
          <w:t>1.2</w:t>
        </w:r>
        <w:r w:rsidR="00C62472" w:rsidRPr="00B96B52">
          <w:rPr>
            <w:rStyle w:val="ab"/>
            <w:rFonts w:hint="eastAsia"/>
            <w:noProof/>
          </w:rPr>
          <w:t>系统性能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_Toc6587242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43" w:history="1">
        <w:r w:rsidR="00C62472" w:rsidRPr="00B96B52">
          <w:rPr>
            <w:rStyle w:val="ab"/>
            <w:noProof/>
          </w:rPr>
          <w:t>1.3</w:t>
        </w:r>
        <w:r w:rsidR="00C62472" w:rsidRPr="00B96B52">
          <w:rPr>
            <w:rStyle w:val="ab"/>
            <w:rFonts w:hint="eastAsia"/>
            <w:noProof/>
          </w:rPr>
          <w:t>系统稳定性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_Toc6587243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4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44" w:history="1">
        <w:r w:rsidR="00C62472" w:rsidRPr="00B96B52">
          <w:rPr>
            <w:rStyle w:val="ab"/>
            <w:noProof/>
          </w:rPr>
          <w:t>1.4</w:t>
        </w:r>
        <w:r w:rsidR="00C62472" w:rsidRPr="00B96B52">
          <w:rPr>
            <w:rStyle w:val="ab"/>
            <w:rFonts w:hint="eastAsia"/>
            <w:noProof/>
          </w:rPr>
          <w:t>安装与售后成本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_Toc6587244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4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10"/>
        <w:tabs>
          <w:tab w:val="right" w:leader="underscore" w:pos="8296"/>
        </w:tabs>
        <w:rPr>
          <w:b w:val="0"/>
          <w:bCs w:val="0"/>
          <w:i w:val="0"/>
          <w:iCs w:val="0"/>
          <w:noProof/>
          <w:sz w:val="21"/>
          <w:szCs w:val="22"/>
        </w:rPr>
      </w:pPr>
      <w:hyperlink w:anchor="_Toc6587245" w:history="1">
        <w:r w:rsidR="00C62472" w:rsidRPr="00B96B52">
          <w:rPr>
            <w:rStyle w:val="ab"/>
            <w:rFonts w:hint="eastAsia"/>
            <w:noProof/>
          </w:rPr>
          <w:t>二、系统安装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_Toc6587245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4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46" w:history="1">
        <w:r w:rsidR="00C62472" w:rsidRPr="00B96B52">
          <w:rPr>
            <w:rStyle w:val="ab"/>
            <w:noProof/>
          </w:rPr>
          <w:t>2.1</w:t>
        </w:r>
        <w:r w:rsidR="00C62472" w:rsidRPr="00B96B52">
          <w:rPr>
            <w:rStyle w:val="ab"/>
            <w:rFonts w:hint="eastAsia"/>
            <w:noProof/>
          </w:rPr>
          <w:t>设备安装位置接线图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_Toc6587246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4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47" w:history="1">
        <w:r w:rsidR="00C62472" w:rsidRPr="00B96B52">
          <w:rPr>
            <w:rStyle w:val="ab"/>
            <w:noProof/>
          </w:rPr>
          <w:t>2.2</w:t>
        </w:r>
        <w:r w:rsidR="00C62472" w:rsidRPr="00B96B52">
          <w:rPr>
            <w:rStyle w:val="ab"/>
            <w:rFonts w:hint="eastAsia"/>
            <w:noProof/>
          </w:rPr>
          <w:t>道闸安装规范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_Toc6587247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6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30"/>
        <w:tabs>
          <w:tab w:val="right" w:leader="underscore" w:pos="8296"/>
        </w:tabs>
        <w:rPr>
          <w:noProof/>
          <w:sz w:val="21"/>
          <w:szCs w:val="22"/>
        </w:rPr>
      </w:pPr>
      <w:hyperlink w:anchor="_Toc6587248" w:history="1">
        <w:r w:rsidR="00C62472" w:rsidRPr="00B96B52">
          <w:rPr>
            <w:rStyle w:val="ab"/>
            <w:noProof/>
          </w:rPr>
          <w:t>2.2.1</w:t>
        </w:r>
        <w:r w:rsidR="00C62472" w:rsidRPr="00B96B52">
          <w:rPr>
            <w:rStyle w:val="ab"/>
            <w:rFonts w:hint="eastAsia"/>
            <w:noProof/>
          </w:rPr>
          <w:t>确定位置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_Toc6587248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6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30"/>
        <w:tabs>
          <w:tab w:val="right" w:leader="underscore" w:pos="8296"/>
        </w:tabs>
        <w:rPr>
          <w:noProof/>
          <w:sz w:val="21"/>
          <w:szCs w:val="22"/>
        </w:rPr>
      </w:pPr>
      <w:hyperlink w:anchor="_Toc6587249" w:history="1">
        <w:r w:rsidR="00C62472" w:rsidRPr="00B96B52">
          <w:rPr>
            <w:rStyle w:val="ab"/>
            <w:noProof/>
          </w:rPr>
          <w:t>2.2.2</w:t>
        </w:r>
        <w:r w:rsidR="00C62472" w:rsidRPr="00B96B52">
          <w:rPr>
            <w:rStyle w:val="ab"/>
            <w:rFonts w:hint="eastAsia"/>
            <w:noProof/>
          </w:rPr>
          <w:t>安装机箱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_Toc6587249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7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30"/>
        <w:tabs>
          <w:tab w:val="right" w:leader="underscore" w:pos="8296"/>
        </w:tabs>
        <w:rPr>
          <w:noProof/>
          <w:sz w:val="21"/>
          <w:szCs w:val="22"/>
        </w:rPr>
      </w:pPr>
      <w:hyperlink w:anchor="_Toc6587250" w:history="1">
        <w:r w:rsidR="00C62472" w:rsidRPr="00B96B52">
          <w:rPr>
            <w:rStyle w:val="ab"/>
            <w:noProof/>
          </w:rPr>
          <w:t>2.2.3</w:t>
        </w:r>
        <w:r w:rsidR="00C62472" w:rsidRPr="00B96B52">
          <w:rPr>
            <w:rStyle w:val="ab"/>
            <w:rFonts w:hint="eastAsia"/>
            <w:noProof/>
          </w:rPr>
          <w:t>安装闸杆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_Toc6587250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7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30"/>
        <w:tabs>
          <w:tab w:val="right" w:leader="underscore" w:pos="8296"/>
        </w:tabs>
        <w:rPr>
          <w:noProof/>
          <w:sz w:val="21"/>
          <w:szCs w:val="22"/>
        </w:rPr>
      </w:pPr>
      <w:hyperlink w:anchor="_Toc6587251" w:history="1">
        <w:r w:rsidR="00C62472" w:rsidRPr="00B96B52">
          <w:rPr>
            <w:rStyle w:val="ab"/>
            <w:noProof/>
          </w:rPr>
          <w:t>2.2.4</w:t>
        </w:r>
        <w:r w:rsidR="00C62472" w:rsidRPr="00B96B52">
          <w:rPr>
            <w:rStyle w:val="ab"/>
            <w:rFonts w:hint="eastAsia"/>
            <w:noProof/>
          </w:rPr>
          <w:t>拉簧调整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_Toc6587251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7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10"/>
        <w:tabs>
          <w:tab w:val="right" w:leader="underscore" w:pos="8296"/>
        </w:tabs>
        <w:rPr>
          <w:b w:val="0"/>
          <w:bCs w:val="0"/>
          <w:i w:val="0"/>
          <w:iCs w:val="0"/>
          <w:noProof/>
          <w:sz w:val="21"/>
          <w:szCs w:val="22"/>
        </w:rPr>
      </w:pPr>
      <w:hyperlink w:anchor="_Toc6587252" w:history="1">
        <w:r w:rsidR="00C62472" w:rsidRPr="00B96B52">
          <w:rPr>
            <w:rStyle w:val="ab"/>
            <w:rFonts w:hint="eastAsia"/>
            <w:noProof/>
          </w:rPr>
          <w:t>三</w:t>
        </w:r>
        <w:r w:rsidR="00C62472" w:rsidRPr="00B96B52">
          <w:rPr>
            <w:rStyle w:val="ab"/>
            <w:noProof/>
          </w:rPr>
          <w:t>.</w:t>
        </w:r>
        <w:r w:rsidR="00C62472" w:rsidRPr="00B96B52">
          <w:rPr>
            <w:rStyle w:val="ab"/>
            <w:rFonts w:hint="eastAsia"/>
            <w:noProof/>
          </w:rPr>
          <w:t>快速使用指南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_Toc6587252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8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53" w:history="1">
        <w:r w:rsidR="00C62472" w:rsidRPr="00B96B52">
          <w:rPr>
            <w:rStyle w:val="ab"/>
            <w:noProof/>
          </w:rPr>
          <w:t xml:space="preserve">3.1 </w:t>
        </w:r>
        <w:r w:rsidR="00C62472" w:rsidRPr="00B96B52">
          <w:rPr>
            <w:rStyle w:val="ab"/>
            <w:rFonts w:hint="eastAsia"/>
            <w:noProof/>
          </w:rPr>
          <w:t>登陆系统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_Toc6587253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8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54" w:history="1">
        <w:r w:rsidR="00C62472" w:rsidRPr="00B96B52">
          <w:rPr>
            <w:rStyle w:val="ab"/>
            <w:noProof/>
          </w:rPr>
          <w:t xml:space="preserve">3.2 </w:t>
        </w:r>
        <w:r w:rsidR="00C62472" w:rsidRPr="00B96B52">
          <w:rPr>
            <w:rStyle w:val="ab"/>
            <w:rFonts w:hint="eastAsia"/>
            <w:noProof/>
          </w:rPr>
          <w:t>系统导向设置</w:t>
        </w:r>
        <w:r w:rsidR="00C62472" w:rsidRPr="00B96B52">
          <w:rPr>
            <w:rStyle w:val="ab"/>
            <w:noProof/>
          </w:rPr>
          <w:t>.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_Toc6587254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8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55" w:history="1">
        <w:r w:rsidR="00C62472" w:rsidRPr="00B96B52">
          <w:rPr>
            <w:rStyle w:val="ab"/>
            <w:noProof/>
          </w:rPr>
          <w:t xml:space="preserve">3.3 </w:t>
        </w:r>
        <w:r w:rsidR="00C62472" w:rsidRPr="00B96B52">
          <w:rPr>
            <w:rStyle w:val="ab"/>
            <w:rFonts w:hint="eastAsia"/>
            <w:noProof/>
          </w:rPr>
          <w:t>系统设置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_Toc6587255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9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56" w:history="1">
        <w:r w:rsidR="00C62472" w:rsidRPr="00B96B52">
          <w:rPr>
            <w:rStyle w:val="ab"/>
            <w:noProof/>
          </w:rPr>
          <w:t xml:space="preserve">3.4 </w:t>
        </w:r>
        <w:r w:rsidR="00C62472" w:rsidRPr="00B96B52">
          <w:rPr>
            <w:rStyle w:val="ab"/>
            <w:rFonts w:hint="eastAsia"/>
            <w:noProof/>
          </w:rPr>
          <w:t>添加摄像机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_Toc6587256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10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57" w:history="1">
        <w:r w:rsidR="00C62472" w:rsidRPr="00B96B52">
          <w:rPr>
            <w:rStyle w:val="ab"/>
            <w:noProof/>
          </w:rPr>
          <w:t xml:space="preserve">3.5 </w:t>
        </w:r>
        <w:r w:rsidR="00C62472" w:rsidRPr="00B96B52">
          <w:rPr>
            <w:rStyle w:val="ab"/>
            <w:rFonts w:hint="eastAsia"/>
            <w:noProof/>
          </w:rPr>
          <w:t>车道设置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_Toc6587257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12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58" w:history="1">
        <w:r w:rsidR="00C62472" w:rsidRPr="00B96B52">
          <w:rPr>
            <w:rStyle w:val="ab"/>
            <w:noProof/>
          </w:rPr>
          <w:t xml:space="preserve">3.6 </w:t>
        </w:r>
        <w:r w:rsidR="00C62472" w:rsidRPr="00B96B52">
          <w:rPr>
            <w:rStyle w:val="ab"/>
            <w:rFonts w:hint="eastAsia"/>
            <w:noProof/>
          </w:rPr>
          <w:t>参数设置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_Toc6587258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13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30"/>
        <w:tabs>
          <w:tab w:val="right" w:leader="underscore" w:pos="8296"/>
        </w:tabs>
        <w:rPr>
          <w:noProof/>
          <w:sz w:val="21"/>
          <w:szCs w:val="22"/>
        </w:rPr>
      </w:pPr>
      <w:hyperlink w:anchor="_Toc6587259" w:history="1">
        <w:r w:rsidR="00C62472" w:rsidRPr="00B96B52">
          <w:rPr>
            <w:rStyle w:val="ab"/>
            <w:rFonts w:ascii="Times New Roman" w:eastAsia="宋体" w:hAnsi="Times New Roman" w:cs="Times New Roman"/>
            <w:noProof/>
          </w:rPr>
          <w:t xml:space="preserve">3.6.1 </w:t>
        </w:r>
        <w:r w:rsidR="00C62472" w:rsidRPr="00B96B52">
          <w:rPr>
            <w:rStyle w:val="ab"/>
            <w:rFonts w:ascii="Times New Roman" w:eastAsia="宋体" w:hAnsi="Times New Roman" w:cs="Times New Roman" w:hint="eastAsia"/>
            <w:noProof/>
          </w:rPr>
          <w:t>收费</w:t>
        </w:r>
        <w:r w:rsidR="00C62472" w:rsidRPr="00B96B52">
          <w:rPr>
            <w:rStyle w:val="ab"/>
            <w:rFonts w:ascii="Times New Roman" w:eastAsia="宋体" w:hAnsi="Times New Roman" w:cs="Times New Roman"/>
            <w:noProof/>
          </w:rPr>
          <w:t>/</w:t>
        </w:r>
        <w:r w:rsidR="00C62472" w:rsidRPr="00B96B52">
          <w:rPr>
            <w:rStyle w:val="ab"/>
            <w:rFonts w:ascii="Times New Roman" w:eastAsia="宋体" w:hAnsi="Times New Roman" w:cs="Times New Roman" w:hint="eastAsia"/>
            <w:noProof/>
          </w:rPr>
          <w:t>监控设置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_Toc6587259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13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40"/>
        <w:tabs>
          <w:tab w:val="right" w:leader="underscore" w:pos="8296"/>
        </w:tabs>
        <w:rPr>
          <w:noProof/>
          <w:sz w:val="21"/>
          <w:szCs w:val="22"/>
        </w:rPr>
      </w:pPr>
      <w:hyperlink w:anchor="_Toc6587260" w:history="1">
        <w:r w:rsidR="00C62472" w:rsidRPr="00B96B52">
          <w:rPr>
            <w:rStyle w:val="ab"/>
            <w:noProof/>
          </w:rPr>
          <w:t xml:space="preserve">3.6.1.1 </w:t>
        </w:r>
        <w:r w:rsidR="00C62472" w:rsidRPr="00B96B52">
          <w:rPr>
            <w:rStyle w:val="ab"/>
            <w:rFonts w:hint="eastAsia"/>
            <w:noProof/>
          </w:rPr>
          <w:t>月租车过期处理方式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_Toc6587260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14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40"/>
        <w:tabs>
          <w:tab w:val="right" w:leader="underscore" w:pos="8296"/>
        </w:tabs>
        <w:rPr>
          <w:noProof/>
          <w:sz w:val="21"/>
          <w:szCs w:val="22"/>
        </w:rPr>
      </w:pPr>
      <w:hyperlink w:anchor="_Toc6587261" w:history="1">
        <w:r w:rsidR="00C62472" w:rsidRPr="00B96B52">
          <w:rPr>
            <w:rStyle w:val="ab"/>
            <w:noProof/>
          </w:rPr>
          <w:t xml:space="preserve">3.6.1.2 </w:t>
        </w:r>
        <w:r w:rsidR="00C62472" w:rsidRPr="00B96B52">
          <w:rPr>
            <w:rStyle w:val="ab"/>
            <w:rFonts w:hint="eastAsia"/>
            <w:noProof/>
          </w:rPr>
          <w:t>收费设置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_Toc6587261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14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40"/>
        <w:tabs>
          <w:tab w:val="right" w:leader="underscore" w:pos="8296"/>
        </w:tabs>
        <w:rPr>
          <w:noProof/>
          <w:sz w:val="21"/>
          <w:szCs w:val="22"/>
        </w:rPr>
      </w:pPr>
      <w:hyperlink w:anchor="_Toc6587262" w:history="1">
        <w:r w:rsidR="00C62472" w:rsidRPr="00B96B52">
          <w:rPr>
            <w:rStyle w:val="ab"/>
            <w:noProof/>
          </w:rPr>
          <w:t xml:space="preserve">3.6.1.3 </w:t>
        </w:r>
        <w:r w:rsidR="00C62472" w:rsidRPr="00B96B52">
          <w:rPr>
            <w:rStyle w:val="ab"/>
            <w:rFonts w:hint="eastAsia"/>
            <w:noProof/>
          </w:rPr>
          <w:t>月租车收费设置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_Toc6587262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15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40"/>
        <w:tabs>
          <w:tab w:val="right" w:leader="underscore" w:pos="8296"/>
        </w:tabs>
        <w:rPr>
          <w:noProof/>
          <w:sz w:val="21"/>
          <w:szCs w:val="22"/>
        </w:rPr>
      </w:pPr>
      <w:hyperlink w:anchor="_Toc6587263" w:history="1">
        <w:r w:rsidR="00C62472" w:rsidRPr="00B96B52">
          <w:rPr>
            <w:rStyle w:val="ab"/>
            <w:noProof/>
          </w:rPr>
          <w:t xml:space="preserve">3.6.1.4 </w:t>
        </w:r>
        <w:r w:rsidR="00C62472" w:rsidRPr="00B96B52">
          <w:rPr>
            <w:rStyle w:val="ab"/>
            <w:rFonts w:hint="eastAsia"/>
            <w:noProof/>
          </w:rPr>
          <w:t>在线监控设置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_Toc6587263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15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40"/>
        <w:tabs>
          <w:tab w:val="right" w:leader="underscore" w:pos="8296"/>
        </w:tabs>
        <w:rPr>
          <w:noProof/>
          <w:sz w:val="21"/>
          <w:szCs w:val="22"/>
        </w:rPr>
      </w:pPr>
      <w:hyperlink w:anchor="_Toc6587264" w:history="1">
        <w:r w:rsidR="00C62472" w:rsidRPr="00B96B52">
          <w:rPr>
            <w:rStyle w:val="ab"/>
            <w:noProof/>
          </w:rPr>
          <w:t xml:space="preserve">3.6.1.6 </w:t>
        </w:r>
        <w:r w:rsidR="00C62472" w:rsidRPr="00B96B52">
          <w:rPr>
            <w:rStyle w:val="ab"/>
            <w:rFonts w:hint="eastAsia"/>
            <w:noProof/>
          </w:rPr>
          <w:t>月租车一位多车设置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_Toc6587264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16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40"/>
        <w:tabs>
          <w:tab w:val="right" w:leader="underscore" w:pos="8296"/>
        </w:tabs>
        <w:rPr>
          <w:noProof/>
          <w:sz w:val="21"/>
          <w:szCs w:val="22"/>
        </w:rPr>
      </w:pPr>
      <w:hyperlink w:anchor="_Toc6587265" w:history="1">
        <w:r w:rsidR="00C62472" w:rsidRPr="00B96B52">
          <w:rPr>
            <w:rStyle w:val="ab"/>
            <w:noProof/>
          </w:rPr>
          <w:t xml:space="preserve">3.6.1.7 </w:t>
        </w:r>
        <w:r w:rsidR="00C62472" w:rsidRPr="00B96B52">
          <w:rPr>
            <w:rStyle w:val="ab"/>
            <w:rFonts w:hint="eastAsia"/>
            <w:noProof/>
          </w:rPr>
          <w:t>选择需要控制一进一出的车辆类型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_Toc6587265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16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30"/>
        <w:tabs>
          <w:tab w:val="right" w:leader="underscore" w:pos="8296"/>
        </w:tabs>
        <w:rPr>
          <w:noProof/>
          <w:sz w:val="21"/>
          <w:szCs w:val="22"/>
        </w:rPr>
      </w:pPr>
      <w:hyperlink w:anchor="_Toc6587266" w:history="1">
        <w:r w:rsidR="00C62472" w:rsidRPr="00B96B52">
          <w:rPr>
            <w:rStyle w:val="ab"/>
            <w:noProof/>
          </w:rPr>
          <w:t xml:space="preserve">3.6.2 </w:t>
        </w:r>
        <w:r w:rsidR="00C62472" w:rsidRPr="00B96B52">
          <w:rPr>
            <w:rStyle w:val="ab"/>
            <w:rFonts w:hint="eastAsia"/>
            <w:noProof/>
          </w:rPr>
          <w:t>语音</w:t>
        </w:r>
        <w:r w:rsidR="00C62472" w:rsidRPr="00B96B52">
          <w:rPr>
            <w:rStyle w:val="ab"/>
            <w:noProof/>
          </w:rPr>
          <w:t>/</w:t>
        </w:r>
        <w:r w:rsidR="00C62472" w:rsidRPr="00B96B52">
          <w:rPr>
            <w:rStyle w:val="ab"/>
            <w:rFonts w:hint="eastAsia"/>
            <w:noProof/>
          </w:rPr>
          <w:t>显示模式</w:t>
        </w:r>
        <w:r w:rsidR="00C62472" w:rsidRPr="00B96B52">
          <w:rPr>
            <w:rStyle w:val="ab"/>
            <w:noProof/>
          </w:rPr>
          <w:t>/</w:t>
        </w:r>
        <w:r w:rsidR="00C62472" w:rsidRPr="00B96B52">
          <w:rPr>
            <w:rStyle w:val="ab"/>
            <w:rFonts w:hint="eastAsia"/>
            <w:noProof/>
          </w:rPr>
          <w:t>附加设备设置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_Toc6587266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16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40"/>
        <w:tabs>
          <w:tab w:val="right" w:leader="underscore" w:pos="8296"/>
        </w:tabs>
        <w:rPr>
          <w:noProof/>
          <w:sz w:val="21"/>
          <w:szCs w:val="22"/>
        </w:rPr>
      </w:pPr>
      <w:hyperlink w:anchor="_Toc6587267" w:history="1">
        <w:r w:rsidR="00C62472" w:rsidRPr="00B96B52">
          <w:rPr>
            <w:rStyle w:val="ab"/>
            <w:noProof/>
          </w:rPr>
          <w:t>3.6.2.1</w:t>
        </w:r>
        <w:r w:rsidR="00C62472" w:rsidRPr="00B96B52">
          <w:rPr>
            <w:rStyle w:val="ab"/>
            <w:rFonts w:hint="eastAsia"/>
            <w:noProof/>
          </w:rPr>
          <w:t>显示设置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_Toc6587267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17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40"/>
        <w:tabs>
          <w:tab w:val="right" w:leader="underscore" w:pos="8296"/>
        </w:tabs>
        <w:rPr>
          <w:noProof/>
          <w:sz w:val="21"/>
          <w:szCs w:val="22"/>
        </w:rPr>
      </w:pPr>
      <w:hyperlink w:anchor="_Toc6587268" w:history="1">
        <w:r w:rsidR="00C62472" w:rsidRPr="00B96B52">
          <w:rPr>
            <w:rStyle w:val="ab"/>
            <w:noProof/>
          </w:rPr>
          <w:t xml:space="preserve">3.6.2.2 </w:t>
        </w:r>
        <w:r w:rsidR="00C62472" w:rsidRPr="00B96B52">
          <w:rPr>
            <w:rStyle w:val="ab"/>
            <w:rFonts w:hint="eastAsia"/>
            <w:noProof/>
          </w:rPr>
          <w:t>标准显示屏显示设置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_Toc6587268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17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40"/>
        <w:tabs>
          <w:tab w:val="right" w:leader="underscore" w:pos="8296"/>
        </w:tabs>
        <w:rPr>
          <w:noProof/>
          <w:sz w:val="21"/>
          <w:szCs w:val="22"/>
        </w:rPr>
      </w:pPr>
      <w:hyperlink w:anchor="_Toc6587269" w:history="1">
        <w:r w:rsidR="00C62472" w:rsidRPr="00B96B52">
          <w:rPr>
            <w:rStyle w:val="ab"/>
            <w:noProof/>
          </w:rPr>
          <w:t xml:space="preserve">3.6.2.3 </w:t>
        </w:r>
        <w:r w:rsidR="00C62472" w:rsidRPr="00B96B52">
          <w:rPr>
            <w:rStyle w:val="ab"/>
            <w:rFonts w:hint="eastAsia"/>
            <w:noProof/>
          </w:rPr>
          <w:t>语音设置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_Toc6587269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17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40"/>
        <w:tabs>
          <w:tab w:val="right" w:leader="underscore" w:pos="8296"/>
        </w:tabs>
        <w:rPr>
          <w:noProof/>
          <w:sz w:val="21"/>
          <w:szCs w:val="22"/>
        </w:rPr>
      </w:pPr>
      <w:hyperlink w:anchor="_Toc6587270" w:history="1">
        <w:r w:rsidR="00C62472" w:rsidRPr="00B96B52">
          <w:rPr>
            <w:rStyle w:val="ab"/>
            <w:noProof/>
          </w:rPr>
          <w:t xml:space="preserve">3.6.2.4 </w:t>
        </w:r>
        <w:r w:rsidR="00C62472" w:rsidRPr="00B96B52">
          <w:rPr>
            <w:rStyle w:val="ab"/>
            <w:rFonts w:hint="eastAsia"/>
            <w:noProof/>
          </w:rPr>
          <w:t>显示屏颜色设置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_Toc6587270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18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30"/>
        <w:tabs>
          <w:tab w:val="right" w:leader="underscore" w:pos="8296"/>
        </w:tabs>
        <w:rPr>
          <w:noProof/>
          <w:sz w:val="21"/>
          <w:szCs w:val="22"/>
        </w:rPr>
      </w:pPr>
      <w:hyperlink w:anchor="_Toc6587271" w:history="1">
        <w:r w:rsidR="00C62472" w:rsidRPr="00B96B52">
          <w:rPr>
            <w:rStyle w:val="ab"/>
            <w:noProof/>
          </w:rPr>
          <w:t xml:space="preserve">3.6.3 </w:t>
        </w:r>
        <w:r w:rsidR="00C62472" w:rsidRPr="00B96B52">
          <w:rPr>
            <w:rStyle w:val="ab"/>
            <w:rFonts w:hint="eastAsia"/>
            <w:noProof/>
          </w:rPr>
          <w:t>车牌识别设置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_Toc6587271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18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30"/>
        <w:tabs>
          <w:tab w:val="right" w:leader="underscore" w:pos="8296"/>
        </w:tabs>
        <w:rPr>
          <w:noProof/>
          <w:sz w:val="21"/>
          <w:szCs w:val="22"/>
        </w:rPr>
      </w:pPr>
      <w:hyperlink w:anchor="_Toc6587272" w:history="1">
        <w:r w:rsidR="00C62472" w:rsidRPr="00B96B52">
          <w:rPr>
            <w:rStyle w:val="ab"/>
            <w:noProof/>
          </w:rPr>
          <w:t xml:space="preserve">3.6.4 </w:t>
        </w:r>
        <w:r w:rsidR="00C62472" w:rsidRPr="00B96B52">
          <w:rPr>
            <w:rStyle w:val="ab"/>
            <w:rFonts w:hint="eastAsia"/>
            <w:noProof/>
          </w:rPr>
          <w:t>微信支付设置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_Toc6587272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19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73" w:history="1">
        <w:r w:rsidR="00C62472" w:rsidRPr="00B96B52">
          <w:rPr>
            <w:rStyle w:val="ab"/>
            <w:noProof/>
          </w:rPr>
          <w:t xml:space="preserve">3.7 </w:t>
        </w:r>
        <w:r w:rsidR="00C62472" w:rsidRPr="00B96B52">
          <w:rPr>
            <w:rStyle w:val="ab"/>
            <w:rFonts w:hint="eastAsia"/>
            <w:noProof/>
          </w:rPr>
          <w:t>收费设置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_Toc6587273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19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30"/>
        <w:tabs>
          <w:tab w:val="right" w:leader="underscore" w:pos="8296"/>
        </w:tabs>
        <w:rPr>
          <w:noProof/>
          <w:sz w:val="21"/>
          <w:szCs w:val="22"/>
        </w:rPr>
      </w:pPr>
      <w:hyperlink w:anchor="_Toc6587274" w:history="1">
        <w:r w:rsidR="00C62472" w:rsidRPr="00B96B52">
          <w:rPr>
            <w:rStyle w:val="ab"/>
            <w:noProof/>
          </w:rPr>
          <w:t xml:space="preserve">3.7.1 </w:t>
        </w:r>
        <w:r w:rsidR="00C62472" w:rsidRPr="00B96B52">
          <w:rPr>
            <w:rStyle w:val="ab"/>
            <w:rFonts w:hint="eastAsia"/>
            <w:noProof/>
          </w:rPr>
          <w:t>基础参数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_Toc6587274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20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30"/>
        <w:tabs>
          <w:tab w:val="right" w:leader="underscore" w:pos="8296"/>
        </w:tabs>
        <w:rPr>
          <w:noProof/>
          <w:sz w:val="21"/>
          <w:szCs w:val="22"/>
        </w:rPr>
      </w:pPr>
      <w:hyperlink w:anchor="_Toc6587275" w:history="1">
        <w:r w:rsidR="00C62472" w:rsidRPr="00B96B52">
          <w:rPr>
            <w:rStyle w:val="ab"/>
            <w:noProof/>
          </w:rPr>
          <w:t xml:space="preserve">3.7.2 </w:t>
        </w:r>
        <w:r w:rsidR="00C62472" w:rsidRPr="00B96B52">
          <w:rPr>
            <w:rStyle w:val="ab"/>
            <w:rFonts w:hint="eastAsia"/>
            <w:noProof/>
          </w:rPr>
          <w:t>收费类型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_Toc6587275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21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76" w:history="1">
        <w:r w:rsidR="00C62472" w:rsidRPr="00B96B52">
          <w:rPr>
            <w:rStyle w:val="ab"/>
            <w:noProof/>
          </w:rPr>
          <w:t xml:space="preserve">3.8 </w:t>
        </w:r>
        <w:r w:rsidR="00C62472" w:rsidRPr="00B96B52">
          <w:rPr>
            <w:rStyle w:val="ab"/>
            <w:rFonts w:hint="eastAsia"/>
            <w:noProof/>
          </w:rPr>
          <w:t>在线监控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_Toc6587276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24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10"/>
        <w:tabs>
          <w:tab w:val="right" w:leader="underscore" w:pos="8296"/>
        </w:tabs>
        <w:rPr>
          <w:b w:val="0"/>
          <w:bCs w:val="0"/>
          <w:i w:val="0"/>
          <w:iCs w:val="0"/>
          <w:noProof/>
          <w:sz w:val="21"/>
          <w:szCs w:val="22"/>
        </w:rPr>
      </w:pPr>
      <w:hyperlink w:anchor="_Toc6587277" w:history="1">
        <w:r w:rsidR="00C62472" w:rsidRPr="00B96B52">
          <w:rPr>
            <w:rStyle w:val="ab"/>
            <w:rFonts w:hint="eastAsia"/>
            <w:noProof/>
          </w:rPr>
          <w:t>四</w:t>
        </w:r>
        <w:r w:rsidR="00C62472" w:rsidRPr="00B96B52">
          <w:rPr>
            <w:rStyle w:val="ab"/>
            <w:noProof/>
          </w:rPr>
          <w:t>.</w:t>
        </w:r>
        <w:r w:rsidR="00C62472" w:rsidRPr="00B96B52">
          <w:rPr>
            <w:rStyle w:val="ab"/>
            <w:rFonts w:hint="eastAsia"/>
            <w:noProof/>
          </w:rPr>
          <w:t>人事管理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_Toc6587277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25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78" w:history="1">
        <w:r w:rsidR="00C62472" w:rsidRPr="00B96B52">
          <w:rPr>
            <w:rStyle w:val="ab"/>
            <w:noProof/>
          </w:rPr>
          <w:t xml:space="preserve">4.1 </w:t>
        </w:r>
        <w:r w:rsidR="00C62472" w:rsidRPr="00B96B52">
          <w:rPr>
            <w:rStyle w:val="ab"/>
            <w:rFonts w:hint="eastAsia"/>
            <w:noProof/>
          </w:rPr>
          <w:t>操作员信息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_Toc6587278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25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10"/>
        <w:tabs>
          <w:tab w:val="right" w:leader="underscore" w:pos="8296"/>
        </w:tabs>
        <w:rPr>
          <w:b w:val="0"/>
          <w:bCs w:val="0"/>
          <w:i w:val="0"/>
          <w:iCs w:val="0"/>
          <w:noProof/>
          <w:sz w:val="21"/>
          <w:szCs w:val="22"/>
        </w:rPr>
      </w:pPr>
      <w:hyperlink w:anchor="_Toc6587279" w:history="1">
        <w:r w:rsidR="00C62472" w:rsidRPr="00B96B52">
          <w:rPr>
            <w:rStyle w:val="ab"/>
            <w:rFonts w:hint="eastAsia"/>
            <w:noProof/>
          </w:rPr>
          <w:t>五</w:t>
        </w:r>
        <w:r w:rsidR="00C62472" w:rsidRPr="00B96B52">
          <w:rPr>
            <w:rStyle w:val="ab"/>
            <w:noProof/>
          </w:rPr>
          <w:t>.</w:t>
        </w:r>
        <w:r w:rsidR="00C62472" w:rsidRPr="00B96B52">
          <w:rPr>
            <w:rStyle w:val="ab"/>
            <w:rFonts w:hint="eastAsia"/>
            <w:noProof/>
          </w:rPr>
          <w:t>车牌管理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_Toc6587279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26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80" w:history="1">
        <w:r w:rsidR="00C62472" w:rsidRPr="00B96B52">
          <w:rPr>
            <w:rStyle w:val="ab"/>
            <w:noProof/>
          </w:rPr>
          <w:t xml:space="preserve">5.1 </w:t>
        </w:r>
        <w:r w:rsidR="00C62472" w:rsidRPr="00B96B52">
          <w:rPr>
            <w:rStyle w:val="ab"/>
            <w:rFonts w:hint="eastAsia"/>
            <w:noProof/>
          </w:rPr>
          <w:t>车牌登记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_Toc6587280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26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81" w:history="1">
        <w:r w:rsidR="00C62472" w:rsidRPr="00B96B52">
          <w:rPr>
            <w:rStyle w:val="ab"/>
            <w:noProof/>
          </w:rPr>
          <w:t xml:space="preserve">5.2 </w:t>
        </w:r>
        <w:r w:rsidR="00C62472" w:rsidRPr="00B96B52">
          <w:rPr>
            <w:rStyle w:val="ab"/>
            <w:rFonts w:hint="eastAsia"/>
            <w:noProof/>
          </w:rPr>
          <w:t>车牌充值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_Toc6587281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28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82" w:history="1">
        <w:r w:rsidR="00C62472" w:rsidRPr="00B96B52">
          <w:rPr>
            <w:rStyle w:val="ab"/>
            <w:noProof/>
          </w:rPr>
          <w:t xml:space="preserve">5.3 </w:t>
        </w:r>
        <w:r w:rsidR="00C62472" w:rsidRPr="00B96B52">
          <w:rPr>
            <w:rStyle w:val="ab"/>
            <w:rFonts w:hint="eastAsia"/>
            <w:noProof/>
          </w:rPr>
          <w:t>车辆批量管理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_Toc6587282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29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10"/>
        <w:tabs>
          <w:tab w:val="right" w:leader="underscore" w:pos="8296"/>
        </w:tabs>
        <w:rPr>
          <w:b w:val="0"/>
          <w:bCs w:val="0"/>
          <w:i w:val="0"/>
          <w:iCs w:val="0"/>
          <w:noProof/>
          <w:sz w:val="21"/>
          <w:szCs w:val="22"/>
        </w:rPr>
      </w:pPr>
      <w:hyperlink w:anchor="_Toc6587283" w:history="1">
        <w:r w:rsidR="00C62472" w:rsidRPr="00B96B52">
          <w:rPr>
            <w:rStyle w:val="ab"/>
            <w:rFonts w:hint="eastAsia"/>
            <w:noProof/>
          </w:rPr>
          <w:t>六</w:t>
        </w:r>
        <w:r w:rsidR="00C62472" w:rsidRPr="00B96B52">
          <w:rPr>
            <w:rStyle w:val="ab"/>
            <w:noProof/>
          </w:rPr>
          <w:t>.</w:t>
        </w:r>
        <w:r w:rsidR="00C62472" w:rsidRPr="00B96B52">
          <w:rPr>
            <w:rStyle w:val="ab"/>
            <w:rFonts w:hint="eastAsia"/>
            <w:noProof/>
          </w:rPr>
          <w:t>车场管理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_Toc6587283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30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84" w:history="1">
        <w:r w:rsidR="00C62472" w:rsidRPr="00B96B52">
          <w:rPr>
            <w:rStyle w:val="ab"/>
            <w:noProof/>
          </w:rPr>
          <w:t xml:space="preserve">6.1 </w:t>
        </w:r>
        <w:r w:rsidR="00C62472" w:rsidRPr="00B96B52">
          <w:rPr>
            <w:rStyle w:val="ab"/>
            <w:rFonts w:hint="eastAsia"/>
            <w:noProof/>
          </w:rPr>
          <w:t>车场设置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_Toc6587284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30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10"/>
        <w:tabs>
          <w:tab w:val="right" w:leader="underscore" w:pos="8296"/>
        </w:tabs>
        <w:rPr>
          <w:b w:val="0"/>
          <w:bCs w:val="0"/>
          <w:i w:val="0"/>
          <w:iCs w:val="0"/>
          <w:noProof/>
          <w:sz w:val="21"/>
          <w:szCs w:val="22"/>
        </w:rPr>
      </w:pPr>
      <w:hyperlink w:anchor="_Toc6587285" w:history="1">
        <w:r w:rsidR="00C62472" w:rsidRPr="00B96B52">
          <w:rPr>
            <w:rStyle w:val="ab"/>
            <w:rFonts w:hint="eastAsia"/>
            <w:noProof/>
          </w:rPr>
          <w:t>七</w:t>
        </w:r>
        <w:r w:rsidR="00C62472" w:rsidRPr="00B96B52">
          <w:rPr>
            <w:rStyle w:val="ab"/>
            <w:noProof/>
          </w:rPr>
          <w:t>.</w:t>
        </w:r>
        <w:r w:rsidR="00C62472" w:rsidRPr="00B96B52">
          <w:rPr>
            <w:rStyle w:val="ab"/>
            <w:rFonts w:hint="eastAsia"/>
            <w:noProof/>
          </w:rPr>
          <w:t>摄像机管理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_Toc6587285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31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86" w:history="1">
        <w:r w:rsidR="00C62472" w:rsidRPr="00B96B52">
          <w:rPr>
            <w:rStyle w:val="ab"/>
            <w:noProof/>
          </w:rPr>
          <w:t xml:space="preserve">7.1 </w:t>
        </w:r>
        <w:r w:rsidR="00C62472" w:rsidRPr="00B96B52">
          <w:rPr>
            <w:rStyle w:val="ab"/>
            <w:rFonts w:hint="eastAsia"/>
            <w:noProof/>
          </w:rPr>
          <w:t>相机设置与调试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_Toc6587286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31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10"/>
        <w:tabs>
          <w:tab w:val="right" w:leader="underscore" w:pos="8296"/>
        </w:tabs>
        <w:rPr>
          <w:b w:val="0"/>
          <w:bCs w:val="0"/>
          <w:i w:val="0"/>
          <w:iCs w:val="0"/>
          <w:noProof/>
          <w:sz w:val="21"/>
          <w:szCs w:val="22"/>
        </w:rPr>
      </w:pPr>
      <w:hyperlink w:anchor="_Toc6587287" w:history="1">
        <w:r w:rsidR="00C62472" w:rsidRPr="00B96B52">
          <w:rPr>
            <w:rStyle w:val="ab"/>
            <w:rFonts w:hint="eastAsia"/>
            <w:noProof/>
          </w:rPr>
          <w:t>八</w:t>
        </w:r>
        <w:r w:rsidR="00C62472" w:rsidRPr="00B96B52">
          <w:rPr>
            <w:rStyle w:val="ab"/>
            <w:noProof/>
          </w:rPr>
          <w:t>.</w:t>
        </w:r>
        <w:r w:rsidR="00C62472" w:rsidRPr="00B96B52">
          <w:rPr>
            <w:rStyle w:val="ab"/>
            <w:rFonts w:hint="eastAsia"/>
            <w:noProof/>
          </w:rPr>
          <w:t>帮助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_Toc6587287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32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88" w:history="1">
        <w:r w:rsidR="00C62472" w:rsidRPr="00B96B52">
          <w:rPr>
            <w:rStyle w:val="ab"/>
            <w:noProof/>
          </w:rPr>
          <w:t xml:space="preserve">8.1 </w:t>
        </w:r>
        <w:r w:rsidR="00C62472" w:rsidRPr="00B96B52">
          <w:rPr>
            <w:rStyle w:val="ab"/>
            <w:rFonts w:hint="eastAsia"/>
            <w:noProof/>
          </w:rPr>
          <w:t>数据维护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_Toc6587288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32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89" w:history="1">
        <w:r w:rsidR="00C62472" w:rsidRPr="00B96B52">
          <w:rPr>
            <w:rStyle w:val="ab"/>
            <w:noProof/>
          </w:rPr>
          <w:t xml:space="preserve">8.2 </w:t>
        </w:r>
        <w:r w:rsidR="00C62472" w:rsidRPr="00B96B52">
          <w:rPr>
            <w:rStyle w:val="ab"/>
            <w:rFonts w:hint="eastAsia"/>
            <w:noProof/>
          </w:rPr>
          <w:t>数据维护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_Toc6587289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33</w:t>
        </w:r>
        <w:r w:rsidR="00C62472">
          <w:rPr>
            <w:noProof/>
            <w:webHidden/>
          </w:rPr>
          <w:fldChar w:fldCharType="end"/>
        </w:r>
      </w:hyperlink>
    </w:p>
    <w:p w:rsidR="00C62472" w:rsidRDefault="00784902">
      <w:pPr>
        <w:pStyle w:val="20"/>
        <w:tabs>
          <w:tab w:val="right" w:leader="underscore" w:pos="8296"/>
        </w:tabs>
        <w:rPr>
          <w:b w:val="0"/>
          <w:bCs w:val="0"/>
          <w:noProof/>
          <w:sz w:val="21"/>
        </w:rPr>
      </w:pPr>
      <w:hyperlink w:anchor="_Toc6587290" w:history="1">
        <w:r w:rsidR="00C62472" w:rsidRPr="00B96B52">
          <w:rPr>
            <w:rStyle w:val="ab"/>
            <w:noProof/>
          </w:rPr>
          <w:t xml:space="preserve">8.3 </w:t>
        </w:r>
        <w:r w:rsidR="00C62472" w:rsidRPr="00B96B52">
          <w:rPr>
            <w:rStyle w:val="ab"/>
            <w:rFonts w:hint="eastAsia"/>
            <w:noProof/>
          </w:rPr>
          <w:t>系统升级</w:t>
        </w:r>
        <w:r w:rsidR="00C62472">
          <w:rPr>
            <w:noProof/>
            <w:webHidden/>
          </w:rPr>
          <w:tab/>
        </w:r>
        <w:r w:rsidR="00C62472">
          <w:rPr>
            <w:noProof/>
            <w:webHidden/>
          </w:rPr>
          <w:fldChar w:fldCharType="begin"/>
        </w:r>
        <w:r w:rsidR="00C62472">
          <w:rPr>
            <w:noProof/>
            <w:webHidden/>
          </w:rPr>
          <w:instrText xml:space="preserve"> PAGEREF _Toc6587290 \h </w:instrText>
        </w:r>
        <w:r w:rsidR="00C62472">
          <w:rPr>
            <w:noProof/>
            <w:webHidden/>
          </w:rPr>
        </w:r>
        <w:r w:rsidR="00C62472">
          <w:rPr>
            <w:noProof/>
            <w:webHidden/>
          </w:rPr>
          <w:fldChar w:fldCharType="separate"/>
        </w:r>
        <w:r w:rsidR="00157685">
          <w:rPr>
            <w:noProof/>
            <w:webHidden/>
          </w:rPr>
          <w:t>34</w:t>
        </w:r>
        <w:r w:rsidR="00C62472">
          <w:rPr>
            <w:noProof/>
            <w:webHidden/>
          </w:rPr>
          <w:fldChar w:fldCharType="end"/>
        </w:r>
      </w:hyperlink>
    </w:p>
    <w:p w:rsidR="000524C1" w:rsidRDefault="00C62472" w:rsidP="0017486C">
      <w:pPr>
        <w:pStyle w:val="1"/>
        <w:rPr>
          <w:rStyle w:val="fontstyle01"/>
          <w:rFonts w:hint="default"/>
          <w:sz w:val="44"/>
          <w:szCs w:val="44"/>
        </w:rPr>
      </w:pPr>
      <w:r>
        <w:rPr>
          <w:rStyle w:val="fontstyle01"/>
          <w:rFonts w:hint="default"/>
          <w:b w:val="0"/>
          <w:bCs w:val="0"/>
          <w:i/>
          <w:iCs/>
          <w:kern w:val="2"/>
          <w:sz w:val="44"/>
          <w:szCs w:val="44"/>
        </w:rPr>
        <w:fldChar w:fldCharType="end"/>
      </w:r>
    </w:p>
    <w:p w:rsidR="00E87CC4" w:rsidRDefault="00E40F04" w:rsidP="0017486C">
      <w:pPr>
        <w:pStyle w:val="1"/>
        <w:rPr>
          <w:rStyle w:val="fontstyle01"/>
          <w:rFonts w:hint="default"/>
          <w:b w:val="0"/>
          <w:sz w:val="44"/>
          <w:szCs w:val="44"/>
        </w:rPr>
      </w:pPr>
      <w:bookmarkStart w:id="0" w:name="_Toc6587240"/>
      <w:proofErr w:type="gramStart"/>
      <w:r>
        <w:rPr>
          <w:rStyle w:val="fontstyle01"/>
          <w:rFonts w:hint="default"/>
          <w:sz w:val="44"/>
          <w:szCs w:val="44"/>
        </w:rPr>
        <w:t>一</w:t>
      </w:r>
      <w:proofErr w:type="gramEnd"/>
      <w:r>
        <w:rPr>
          <w:rStyle w:val="fontstyle01"/>
          <w:rFonts w:hint="default"/>
          <w:sz w:val="44"/>
          <w:szCs w:val="44"/>
        </w:rPr>
        <w:t>.工控电脑主机系统优势特点对比介绍</w:t>
      </w:r>
      <w:bookmarkEnd w:id="0"/>
    </w:p>
    <w:p w:rsidR="00E87CC4" w:rsidRDefault="00E40F04" w:rsidP="0017486C">
      <w:pPr>
        <w:pStyle w:val="2"/>
        <w:rPr>
          <w:rStyle w:val="fontstyle01"/>
          <w:rFonts w:hint="default"/>
          <w:b w:val="0"/>
        </w:rPr>
      </w:pPr>
      <w:bookmarkStart w:id="1" w:name="_Toc6587241"/>
      <w:r>
        <w:rPr>
          <w:rStyle w:val="fontstyle01"/>
          <w:rFonts w:hint="default"/>
        </w:rPr>
        <w:t>1.1硬件费用与功耗</w:t>
      </w:r>
      <w:bookmarkEnd w:id="1"/>
    </w:p>
    <w:p w:rsidR="00E87CC4" w:rsidRDefault="00E40F04">
      <w:pPr>
        <w:ind w:leftChars="156" w:left="328" w:firstLineChars="100" w:firstLine="220"/>
        <w:rPr>
          <w:rFonts w:ascii="宋体" w:eastAsia="宋体" w:hAnsi="宋体"/>
          <w:color w:val="000000"/>
          <w:sz w:val="22"/>
        </w:rPr>
      </w:pPr>
      <w:r>
        <w:rPr>
          <w:rFonts w:ascii="宋体" w:eastAsia="宋体" w:hAnsi="宋体"/>
          <w:color w:val="000000"/>
          <w:sz w:val="22"/>
        </w:rPr>
        <w:t>市场上常用的岗亭用收费电脑，以 I3 基本配置计算，基本配置需要每台 2 千元，功耗都在120W 以上，功耗是安可工控电脑主机的十多倍。工控电脑主机是经过缜密计算甄选出的硬件方案，成本比电脑低 1/3，功耗只有 10W 左右，发热量更小。</w:t>
      </w:r>
    </w:p>
    <w:p w:rsidR="00E87CC4" w:rsidRDefault="00E40F04" w:rsidP="0017486C">
      <w:pPr>
        <w:pStyle w:val="2"/>
      </w:pPr>
      <w:bookmarkStart w:id="2" w:name="_Toc6587242"/>
      <w:r>
        <w:rPr>
          <w:rFonts w:hint="eastAsia"/>
        </w:rPr>
        <w:t>1.2</w:t>
      </w:r>
      <w:r>
        <w:rPr>
          <w:rFonts w:hint="eastAsia"/>
        </w:rPr>
        <w:t>系统性能</w:t>
      </w:r>
      <w:bookmarkEnd w:id="2"/>
    </w:p>
    <w:p w:rsidR="00E87CC4" w:rsidRDefault="00E40F04">
      <w:pPr>
        <w:ind w:leftChars="98" w:left="206"/>
        <w:rPr>
          <w:rFonts w:ascii="宋体" w:eastAsia="宋体" w:hAnsi="宋体"/>
          <w:color w:val="000000"/>
          <w:sz w:val="22"/>
        </w:rPr>
      </w:pPr>
      <w:r>
        <w:rPr>
          <w:rFonts w:asciiTheme="majorEastAsia" w:eastAsiaTheme="majorEastAsia" w:hAnsiTheme="majorEastAsia" w:hint="eastAsia"/>
          <w:sz w:val="32"/>
          <w:szCs w:val="32"/>
        </w:rPr>
        <w:t xml:space="preserve"> </w:t>
      </w:r>
      <w:r>
        <w:rPr>
          <w:rFonts w:ascii="宋体" w:eastAsia="宋体" w:hAnsi="宋体"/>
          <w:color w:val="000000"/>
          <w:sz w:val="22"/>
        </w:rPr>
        <w:t xml:space="preserve">停车场车辆抓拍相机以 200 </w:t>
      </w:r>
      <w:proofErr w:type="gramStart"/>
      <w:r>
        <w:rPr>
          <w:rFonts w:ascii="宋体" w:eastAsia="宋体" w:hAnsi="宋体"/>
          <w:color w:val="000000"/>
          <w:sz w:val="22"/>
        </w:rPr>
        <w:t>万像</w:t>
      </w:r>
      <w:proofErr w:type="gramEnd"/>
      <w:r>
        <w:rPr>
          <w:rFonts w:ascii="宋体" w:eastAsia="宋体" w:hAnsi="宋体"/>
          <w:color w:val="000000"/>
          <w:sz w:val="22"/>
        </w:rPr>
        <w:t>素居多，上述 I3 配置电脑解码显示 2路高清视频勉强可用，如果管理多进多出，性能不够，增加配置，成本会大幅增加。停车收费管理系统中，通常会通道视频的多画面预览， 工控电脑主机采用硬件解码芯片，支持多通道同时解码</w:t>
      </w:r>
      <w:r w:rsidR="00D92A0E">
        <w:rPr>
          <w:rFonts w:ascii="宋体" w:eastAsia="宋体" w:hAnsi="宋体" w:hint="eastAsia"/>
          <w:color w:val="000000"/>
          <w:sz w:val="22"/>
        </w:rPr>
        <w:t>.</w:t>
      </w:r>
    </w:p>
    <w:p w:rsidR="00E87CC4" w:rsidRDefault="00E40F04" w:rsidP="0017486C">
      <w:pPr>
        <w:pStyle w:val="2"/>
      </w:pPr>
      <w:bookmarkStart w:id="3" w:name="_Toc6587243"/>
      <w:r>
        <w:rPr>
          <w:rFonts w:hint="eastAsia"/>
        </w:rPr>
        <w:lastRenderedPageBreak/>
        <w:t>1.3</w:t>
      </w:r>
      <w:r>
        <w:rPr>
          <w:rFonts w:hint="eastAsia"/>
        </w:rPr>
        <w:t>系统稳定性</w:t>
      </w:r>
      <w:bookmarkEnd w:id="3"/>
    </w:p>
    <w:p w:rsidR="00E87CC4" w:rsidRDefault="00E40F04">
      <w:pPr>
        <w:rPr>
          <w:rFonts w:ascii="宋体" w:eastAsia="宋体" w:hAnsi="宋体"/>
          <w:b/>
          <w:color w:val="000000"/>
          <w:sz w:val="32"/>
          <w:szCs w:val="32"/>
        </w:rPr>
      </w:pPr>
      <w:r>
        <w:rPr>
          <w:rFonts w:asciiTheme="majorEastAsia" w:eastAsiaTheme="majorEastAsia" w:hAnsiTheme="majorEastAsia" w:hint="eastAsia"/>
          <w:sz w:val="32"/>
          <w:szCs w:val="32"/>
        </w:rPr>
        <w:t xml:space="preserve">  </w:t>
      </w:r>
      <w:r>
        <w:rPr>
          <w:rFonts w:ascii="宋体" w:eastAsia="宋体" w:hAnsi="宋体"/>
          <w:color w:val="000000"/>
          <w:sz w:val="22"/>
        </w:rPr>
        <w:t>电脑功耗高，性能老化快，容易积灰尘，硬件出问题的概率较高。 Windows 系统用在长期</w:t>
      </w:r>
      <w:proofErr w:type="gramStart"/>
      <w:r>
        <w:rPr>
          <w:rFonts w:ascii="宋体" w:eastAsia="宋体" w:hAnsi="宋体"/>
          <w:color w:val="000000"/>
          <w:sz w:val="22"/>
        </w:rPr>
        <w:t>不</w:t>
      </w:r>
      <w:proofErr w:type="gramEnd"/>
      <w:r>
        <w:rPr>
          <w:rFonts w:ascii="宋体" w:eastAsia="宋体" w:hAnsi="宋体"/>
          <w:color w:val="000000"/>
          <w:sz w:val="22"/>
        </w:rPr>
        <w:t>关机的停车场领域，碎片</w:t>
      </w:r>
      <w:proofErr w:type="gramStart"/>
      <w:r>
        <w:rPr>
          <w:rFonts w:ascii="宋体" w:eastAsia="宋体" w:hAnsi="宋体"/>
          <w:color w:val="000000"/>
          <w:sz w:val="22"/>
        </w:rPr>
        <w:t>化文件</w:t>
      </w:r>
      <w:proofErr w:type="gramEnd"/>
      <w:r>
        <w:rPr>
          <w:rFonts w:ascii="宋体" w:eastAsia="宋体" w:hAnsi="宋体"/>
          <w:color w:val="000000"/>
          <w:sz w:val="22"/>
        </w:rPr>
        <w:t>不断积累，系统容易变慢甚至奔溃死机。收费员的随意操作更容易引起中病毒和死机，潜在的隐性售后非常多，构成了工程商最大痛点。工控电脑主机采用嵌入式 Linux 系统，集成度高，低功耗，无风扇结构，硬件稳定性更好。收费管理以代码的方式嵌入到 Linux 系统中，内置在主板 FLASH 芯片上运行，速度更快，既不会变慢也不会中毒，属于收费管理专用设备，替工</w:t>
      </w:r>
      <w:proofErr w:type="gramStart"/>
      <w:r>
        <w:rPr>
          <w:rFonts w:ascii="宋体" w:eastAsia="宋体" w:hAnsi="宋体"/>
          <w:color w:val="000000"/>
          <w:sz w:val="22"/>
        </w:rPr>
        <w:t>程商彻底</w:t>
      </w:r>
      <w:proofErr w:type="gramEnd"/>
      <w:r>
        <w:rPr>
          <w:rFonts w:ascii="宋体" w:eastAsia="宋体" w:hAnsi="宋体"/>
          <w:color w:val="000000"/>
          <w:sz w:val="22"/>
        </w:rPr>
        <w:t>杜绝因管理员误操作引起的任何售担心。</w:t>
      </w:r>
    </w:p>
    <w:p w:rsidR="00E87CC4" w:rsidRDefault="00E40F04" w:rsidP="0017486C">
      <w:pPr>
        <w:pStyle w:val="2"/>
      </w:pPr>
      <w:bookmarkStart w:id="4" w:name="_Toc6587244"/>
      <w:r>
        <w:rPr>
          <w:rFonts w:hint="eastAsia"/>
        </w:rPr>
        <w:t>1.4</w:t>
      </w:r>
      <w:r>
        <w:rPr>
          <w:rFonts w:hint="eastAsia"/>
        </w:rPr>
        <w:t>安装与售后成本</w:t>
      </w:r>
      <w:bookmarkEnd w:id="4"/>
    </w:p>
    <w:p w:rsidR="00E87CC4" w:rsidRDefault="00E40F04">
      <w:pPr>
        <w:ind w:firstLineChars="150" w:firstLine="330"/>
        <w:rPr>
          <w:rFonts w:asciiTheme="majorEastAsia" w:eastAsiaTheme="majorEastAsia" w:hAnsiTheme="majorEastAsia"/>
          <w:sz w:val="32"/>
          <w:szCs w:val="32"/>
        </w:rPr>
      </w:pPr>
      <w:r>
        <w:rPr>
          <w:rFonts w:ascii="宋体" w:eastAsia="宋体" w:hAnsi="宋体"/>
          <w:color w:val="000000"/>
          <w:sz w:val="22"/>
        </w:rPr>
        <w:t>由于项目上电脑的配置及系统版本无法预测，在安装收费软件及数据库时，极易出现各种不可预测的软件报错，脚本冲突等意外问题，另外对维护人员的要求较高，需要对电脑软硬件、网络、收费软件同时有系统掌握才能胜任，这会让各地渠道客户望而生畏。 工控电脑主机因自身高度集成，本地部署的数据库在出厂前已经全部配置好，在现场只需接线、通电、配置收费策略和管理 VIP 即可轻松完成。在后期运行中由于嵌入式系统特有的稳定性，对操作维护的人员要求更低，为客户大大降低了技术支持的依赖，从而大大节约了运营成本，间接也就保持了利润。工控电脑主机针对停车场系统进行了硬件优化，采用的主处理器版本更高，内存更大。硬盘采用稳定性更好，更支持反复擦写的 2.5 寸固态硬盘</w:t>
      </w:r>
    </w:p>
    <w:p w:rsidR="00E87CC4" w:rsidRDefault="00E87CC4"/>
    <w:p w:rsidR="00E87CC4" w:rsidRDefault="00E40F04" w:rsidP="0017486C">
      <w:pPr>
        <w:pStyle w:val="1"/>
      </w:pPr>
      <w:bookmarkStart w:id="5" w:name="_Toc1146"/>
      <w:bookmarkStart w:id="6" w:name="_Toc28996"/>
      <w:bookmarkStart w:id="7" w:name="_Toc28559"/>
      <w:bookmarkStart w:id="8" w:name="_Toc501386937"/>
      <w:bookmarkStart w:id="9" w:name="_Toc20398"/>
      <w:bookmarkStart w:id="10" w:name="_Toc501462105"/>
      <w:bookmarkStart w:id="11" w:name="_Toc19882"/>
      <w:bookmarkStart w:id="12" w:name="_Toc10858"/>
      <w:bookmarkStart w:id="13" w:name="_Toc26027"/>
      <w:bookmarkStart w:id="14" w:name="_Toc501448571"/>
      <w:bookmarkStart w:id="15" w:name="_Toc6587245"/>
      <w:r>
        <w:rPr>
          <w:rFonts w:hint="eastAsia"/>
        </w:rPr>
        <w:t>二、系统安装</w:t>
      </w:r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</w:p>
    <w:p w:rsidR="00E87CC4" w:rsidRDefault="00E40F04" w:rsidP="0017486C">
      <w:pPr>
        <w:pStyle w:val="2"/>
      </w:pPr>
      <w:bookmarkStart w:id="16" w:name="_Toc19102"/>
      <w:bookmarkStart w:id="17" w:name="_Toc28074"/>
      <w:bookmarkStart w:id="18" w:name="_Toc19049"/>
      <w:bookmarkStart w:id="19" w:name="_Toc21865"/>
      <w:bookmarkStart w:id="20" w:name="_Toc17130"/>
      <w:bookmarkStart w:id="21" w:name="_Toc11223"/>
      <w:bookmarkStart w:id="22" w:name="_Toc501386938"/>
      <w:bookmarkStart w:id="23" w:name="_Toc501448572"/>
      <w:bookmarkStart w:id="24" w:name="_Toc501462106"/>
      <w:bookmarkStart w:id="25" w:name="_Toc32097"/>
      <w:bookmarkStart w:id="26" w:name="_Toc6587246"/>
      <w:r>
        <w:rPr>
          <w:rFonts w:hint="eastAsia"/>
        </w:rPr>
        <w:t>2.1</w:t>
      </w:r>
      <w:r>
        <w:rPr>
          <w:rFonts w:hint="eastAsia"/>
        </w:rPr>
        <w:t>设备安装位置接线图</w:t>
      </w:r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:rsidR="00E87CC4" w:rsidRDefault="00E40F04">
      <w:pPr>
        <w:spacing w:line="220" w:lineRule="atLeast"/>
        <w:jc w:val="left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下图以安全岛为例，简要说明智能停车场管理系统安装位置及接线图。</w:t>
      </w:r>
    </w:p>
    <w:p w:rsidR="00E87CC4" w:rsidRDefault="00E40F04">
      <w:pPr>
        <w:widowControl/>
        <w:spacing w:line="220" w:lineRule="atLeast"/>
        <w:jc w:val="left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noProof/>
          <w:kern w:val="0"/>
          <w:sz w:val="28"/>
          <w:szCs w:val="28"/>
        </w:rPr>
        <w:lastRenderedPageBreak/>
        <w:drawing>
          <wp:inline distT="0" distB="0" distL="0" distR="0" wp14:anchorId="32F884B5" wp14:editId="0307E3A2">
            <wp:extent cx="5427980" cy="5597525"/>
            <wp:effectExtent l="0" t="0" r="1270" b="3175"/>
            <wp:docPr id="2" name="图片 2" descr="说明书标准一进一出车道图（标尺寸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说明书标准一进一出车道图（标尺寸）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2" r="4338"/>
                    <a:stretch>
                      <a:fillRect/>
                    </a:stretch>
                  </pic:blipFill>
                  <pic:spPr>
                    <a:xfrm>
                      <a:off x="0" y="0"/>
                      <a:ext cx="5431213" cy="5600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CC4" w:rsidRDefault="00E40F04">
      <w:pPr>
        <w:widowControl/>
        <w:spacing w:line="220" w:lineRule="atLeast"/>
        <w:jc w:val="left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noProof/>
          <w:kern w:val="0"/>
          <w:sz w:val="28"/>
          <w:szCs w:val="28"/>
        </w:rPr>
        <w:lastRenderedPageBreak/>
        <w:drawing>
          <wp:inline distT="0" distB="0" distL="0" distR="0" wp14:anchorId="60B46317" wp14:editId="034A4DC4">
            <wp:extent cx="5383530" cy="6273165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3481" cy="627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 w:rsidP="0017486C">
      <w:pPr>
        <w:pStyle w:val="2"/>
      </w:pPr>
      <w:bookmarkStart w:id="27" w:name="_Toc104441549"/>
      <w:bookmarkStart w:id="28" w:name="_Toc10446"/>
      <w:bookmarkStart w:id="29" w:name="_Toc17389"/>
      <w:bookmarkStart w:id="30" w:name="_Toc30020"/>
      <w:bookmarkStart w:id="31" w:name="_Toc15285"/>
      <w:bookmarkStart w:id="32" w:name="_Toc32412"/>
      <w:bookmarkStart w:id="33" w:name="_Toc17256"/>
      <w:bookmarkStart w:id="34" w:name="_Toc501386939"/>
      <w:bookmarkStart w:id="35" w:name="_Toc501448573"/>
      <w:bookmarkStart w:id="36" w:name="_Toc501462107"/>
      <w:bookmarkStart w:id="37" w:name="_Toc10384"/>
      <w:bookmarkStart w:id="38" w:name="_Toc6587247"/>
      <w:r>
        <w:rPr>
          <w:rFonts w:hint="eastAsia"/>
        </w:rPr>
        <w:t>2.2</w:t>
      </w:r>
      <w:r>
        <w:rPr>
          <w:rFonts w:hint="eastAsia"/>
        </w:rPr>
        <w:t>道</w:t>
      </w:r>
      <w:proofErr w:type="gramStart"/>
      <w:r>
        <w:rPr>
          <w:rFonts w:hint="eastAsia"/>
        </w:rPr>
        <w:t>闸</w:t>
      </w:r>
      <w:proofErr w:type="gramEnd"/>
      <w:r>
        <w:rPr>
          <w:rFonts w:hint="eastAsia"/>
        </w:rPr>
        <w:t>安装规范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:rsidR="00E87CC4" w:rsidRDefault="00E40F04" w:rsidP="0017486C">
      <w:pPr>
        <w:pStyle w:val="3"/>
      </w:pPr>
      <w:bookmarkStart w:id="39" w:name="_Toc10123"/>
      <w:bookmarkStart w:id="40" w:name="_Toc30927"/>
      <w:bookmarkStart w:id="41" w:name="_Toc18047"/>
      <w:bookmarkStart w:id="42" w:name="_Toc4594"/>
      <w:bookmarkStart w:id="43" w:name="_Toc12811"/>
      <w:bookmarkStart w:id="44" w:name="_Toc25580"/>
      <w:bookmarkStart w:id="45" w:name="_Toc501386940"/>
      <w:bookmarkStart w:id="46" w:name="_Toc501448574"/>
      <w:bookmarkStart w:id="47" w:name="_Toc501462108"/>
      <w:bookmarkStart w:id="48" w:name="_Toc18176"/>
      <w:bookmarkStart w:id="49" w:name="_Toc6587248"/>
      <w:r>
        <w:rPr>
          <w:rFonts w:hint="eastAsia"/>
        </w:rPr>
        <w:t>2.2.1</w:t>
      </w:r>
      <w:r>
        <w:rPr>
          <w:rFonts w:hint="eastAsia"/>
        </w:rPr>
        <w:t>确定位置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</w:p>
    <w:p w:rsidR="00E87CC4" w:rsidRDefault="00E40F04">
      <w:pPr>
        <w:spacing w:line="220" w:lineRule="atLeast"/>
        <w:jc w:val="left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将道闸竖直安放在安全岛上（或者混凝土地面、道闸基础），根据用户要求及参照现场情况，摆放道闸安装位置，摆放位置应显眼，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闸杆面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朝外（路口），道闸安装台面与路面需平行。</w:t>
      </w:r>
    </w:p>
    <w:p w:rsidR="00E87CC4" w:rsidRDefault="00E40F04" w:rsidP="0017486C">
      <w:pPr>
        <w:pStyle w:val="3"/>
      </w:pPr>
      <w:bookmarkStart w:id="50" w:name="_Toc13466"/>
      <w:bookmarkStart w:id="51" w:name="_Toc30346"/>
      <w:bookmarkStart w:id="52" w:name="_Toc15067"/>
      <w:bookmarkStart w:id="53" w:name="_Toc10089"/>
      <w:bookmarkStart w:id="54" w:name="_Toc501386941"/>
      <w:bookmarkStart w:id="55" w:name="_Toc501448575"/>
      <w:bookmarkStart w:id="56" w:name="_Toc501462109"/>
      <w:bookmarkStart w:id="57" w:name="_Toc26344"/>
      <w:bookmarkStart w:id="58" w:name="_Toc11292"/>
      <w:bookmarkStart w:id="59" w:name="_Toc22042"/>
      <w:bookmarkStart w:id="60" w:name="_Toc6587249"/>
      <w:r>
        <w:rPr>
          <w:rFonts w:hint="eastAsia"/>
        </w:rPr>
        <w:lastRenderedPageBreak/>
        <w:t>2.2.2</w:t>
      </w:r>
      <w:r>
        <w:rPr>
          <w:rFonts w:hint="eastAsia"/>
        </w:rPr>
        <w:t>安装机箱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</w:p>
    <w:p w:rsidR="00E87CC4" w:rsidRDefault="00E40F04">
      <w:pPr>
        <w:spacing w:line="220" w:lineRule="atLeast"/>
        <w:jc w:val="left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确定道闸箱体安装位置，打开箱门，用记号笔在箱底板孔位处划安装孔位置，移开箱体，使用冲击钻在记号处打上膨胀螺丝孔，孔直径Ф14，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孔深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100-120mm</w:t>
      </w:r>
      <w:r>
        <w:rPr>
          <w:rFonts w:ascii="宋体" w:eastAsia="宋体" w:hAnsi="宋体" w:cs="宋体" w:hint="eastAsia"/>
          <w:bCs/>
          <w:sz w:val="28"/>
          <w:szCs w:val="28"/>
        </w:rPr>
        <w:t>。安装孔插上Ф12</w:t>
      </w:r>
      <w:r>
        <w:rPr>
          <w:rFonts w:ascii="宋体" w:eastAsia="宋体" w:hAnsi="宋体" w:cs="宋体" w:hint="eastAsia"/>
          <w:sz w:val="28"/>
          <w:szCs w:val="28"/>
        </w:rPr>
        <w:t>膨胀螺丝，拧紧螺母，然后松掉螺母，将道闸箱体移至安装位，调好箱体水平和垂直度，再次拧紧螺母。</w:t>
      </w:r>
      <w:r>
        <w:rPr>
          <w:rFonts w:ascii="宋体" w:eastAsia="宋体" w:hAnsi="宋体" w:cs="宋体" w:hint="eastAsia"/>
          <w:bCs/>
          <w:sz w:val="28"/>
          <w:szCs w:val="28"/>
        </w:rPr>
        <w:t>注意别损坏安装位置下的管线，螺丝一定</w:t>
      </w:r>
      <w:proofErr w:type="gramStart"/>
      <w:r>
        <w:rPr>
          <w:rFonts w:ascii="宋体" w:eastAsia="宋体" w:hAnsi="宋体" w:cs="宋体" w:hint="eastAsia"/>
          <w:bCs/>
          <w:sz w:val="28"/>
          <w:szCs w:val="28"/>
        </w:rPr>
        <w:t>要加装簧垫和</w:t>
      </w:r>
      <w:proofErr w:type="gramEnd"/>
      <w:r>
        <w:rPr>
          <w:rFonts w:ascii="宋体" w:eastAsia="宋体" w:hAnsi="宋体" w:cs="宋体" w:hint="eastAsia"/>
          <w:bCs/>
          <w:sz w:val="28"/>
          <w:szCs w:val="28"/>
        </w:rPr>
        <w:t>垫片，</w:t>
      </w:r>
      <w:proofErr w:type="gramStart"/>
      <w:r>
        <w:rPr>
          <w:rFonts w:ascii="宋体" w:eastAsia="宋体" w:hAnsi="宋体" w:cs="宋体" w:hint="eastAsia"/>
          <w:bCs/>
          <w:sz w:val="28"/>
          <w:szCs w:val="28"/>
        </w:rPr>
        <w:t>安装完</w:t>
      </w:r>
      <w:r>
        <w:rPr>
          <w:rFonts w:ascii="宋体" w:eastAsia="宋体" w:hAnsi="宋体" w:cs="宋体" w:hint="eastAsia"/>
          <w:sz w:val="28"/>
          <w:szCs w:val="28"/>
        </w:rPr>
        <w:t>闸机</w:t>
      </w:r>
      <w:proofErr w:type="gramEnd"/>
      <w:r>
        <w:rPr>
          <w:rFonts w:ascii="宋体" w:eastAsia="宋体" w:hAnsi="宋体" w:cs="宋体" w:hint="eastAsia"/>
          <w:bCs/>
          <w:sz w:val="28"/>
          <w:szCs w:val="28"/>
        </w:rPr>
        <w:t>后需用棉布</w:t>
      </w:r>
      <w:proofErr w:type="gramStart"/>
      <w:r>
        <w:rPr>
          <w:rFonts w:ascii="宋体" w:eastAsia="宋体" w:hAnsi="宋体" w:cs="宋体" w:hint="eastAsia"/>
          <w:bCs/>
          <w:sz w:val="28"/>
          <w:szCs w:val="28"/>
        </w:rPr>
        <w:t>拭</w:t>
      </w:r>
      <w:proofErr w:type="gramEnd"/>
      <w:r>
        <w:rPr>
          <w:rFonts w:ascii="宋体" w:eastAsia="宋体" w:hAnsi="宋体" w:cs="宋体" w:hint="eastAsia"/>
          <w:bCs/>
          <w:sz w:val="28"/>
          <w:szCs w:val="28"/>
        </w:rPr>
        <w:t>擦干净，</w:t>
      </w:r>
      <w:r>
        <w:rPr>
          <w:rFonts w:ascii="宋体" w:eastAsia="宋体" w:hAnsi="宋体" w:cs="宋体" w:hint="eastAsia"/>
          <w:sz w:val="28"/>
          <w:szCs w:val="28"/>
        </w:rPr>
        <w:t>保持机身清洁。</w:t>
      </w:r>
    </w:p>
    <w:p w:rsidR="00E87CC4" w:rsidRDefault="00E40F04" w:rsidP="0017486C">
      <w:pPr>
        <w:pStyle w:val="3"/>
      </w:pPr>
      <w:bookmarkStart w:id="61" w:name="_Toc9739"/>
      <w:bookmarkStart w:id="62" w:name="_Toc29065"/>
      <w:bookmarkStart w:id="63" w:name="_Toc32597"/>
      <w:bookmarkStart w:id="64" w:name="_Toc19148"/>
      <w:bookmarkStart w:id="65" w:name="_Toc29440"/>
      <w:bookmarkStart w:id="66" w:name="_Toc7618"/>
      <w:bookmarkStart w:id="67" w:name="_Toc501386942"/>
      <w:bookmarkStart w:id="68" w:name="_Toc501448576"/>
      <w:bookmarkStart w:id="69" w:name="_Toc501462110"/>
      <w:bookmarkStart w:id="70" w:name="_Toc17398"/>
      <w:bookmarkStart w:id="71" w:name="_Toc6587250"/>
      <w:r>
        <w:rPr>
          <w:rFonts w:hint="eastAsia"/>
        </w:rPr>
        <w:t>2.2.3</w:t>
      </w:r>
      <w:r>
        <w:rPr>
          <w:rFonts w:hint="eastAsia"/>
        </w:rPr>
        <w:t>安装闸杆</w:t>
      </w:r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</w:p>
    <w:p w:rsidR="00E87CC4" w:rsidRDefault="00E40F04">
      <w:pPr>
        <w:spacing w:line="220" w:lineRule="atLeast"/>
        <w:jc w:val="left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打开箱门摇转电机摇柄，使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道闸杆把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处于垂直位置。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将闸杆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带有螺丝孔端放入杆把槽内，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套上闸杆压板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并拧紧螺母。摇转电机摇柄，使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道闸杆处于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水平位置，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道闸杆正好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与道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闸杆托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接触，道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闸杆托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的安装方法与箱体的安装步骤相同。</w:t>
      </w:r>
    </w:p>
    <w:p w:rsidR="00E87CC4" w:rsidRDefault="00E40F04" w:rsidP="0017486C">
      <w:pPr>
        <w:pStyle w:val="3"/>
      </w:pPr>
      <w:bookmarkStart w:id="72" w:name="_Toc20368"/>
      <w:bookmarkStart w:id="73" w:name="_Toc17332"/>
      <w:bookmarkStart w:id="74" w:name="_Toc28847"/>
      <w:bookmarkStart w:id="75" w:name="_Toc24605"/>
      <w:bookmarkStart w:id="76" w:name="_Toc24322"/>
      <w:bookmarkStart w:id="77" w:name="_Toc10364"/>
      <w:bookmarkStart w:id="78" w:name="_Toc501386943"/>
      <w:bookmarkStart w:id="79" w:name="_Toc501448577"/>
      <w:bookmarkStart w:id="80" w:name="_Toc501462111"/>
      <w:bookmarkStart w:id="81" w:name="_Toc11051"/>
      <w:bookmarkStart w:id="82" w:name="_Toc6587251"/>
      <w:r>
        <w:rPr>
          <w:rFonts w:hint="eastAsia"/>
        </w:rPr>
        <w:t>2.2.4</w:t>
      </w:r>
      <w:r>
        <w:rPr>
          <w:rFonts w:hint="eastAsia"/>
        </w:rPr>
        <w:t>拉簧调整</w:t>
      </w:r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</w:p>
    <w:p w:rsidR="00E87CC4" w:rsidRDefault="00E40F04">
      <w:pPr>
        <w:spacing w:line="220" w:lineRule="atLeast"/>
        <w:jc w:val="left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接通道闸电源，按控制器“▲”“▼”键，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使闸杆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上下90度运行4至5次，若落杆时出现抖动现象，说明平衡弹簧拉力不够，请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将闸杆运行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至垂直状态，参照道闸安装调试说明书调节平衡弹簧拉力，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使闸杆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在落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杆运行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时达到最佳效果。</w:t>
      </w:r>
    </w:p>
    <w:p w:rsidR="00E87CC4" w:rsidRDefault="00E40F04">
      <w:pPr>
        <w:spacing w:line="220" w:lineRule="atLeast"/>
        <w:jc w:val="left"/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注意事项：</w:t>
      </w:r>
    </w:p>
    <w:p w:rsidR="00E87CC4" w:rsidRDefault="00E40F04">
      <w:pPr>
        <w:spacing w:line="220" w:lineRule="atLeast"/>
        <w:ind w:left="840" w:hangingChars="300" w:hanging="840"/>
        <w:jc w:val="left"/>
        <w:rPr>
          <w:rFonts w:ascii="宋体" w:eastAsia="宋体" w:hAnsi="宋体" w:cs="宋体"/>
          <w:bCs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A.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安装道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闸是要</w:t>
      </w:r>
      <w:r>
        <w:rPr>
          <w:rFonts w:ascii="宋体" w:eastAsia="宋体" w:hAnsi="宋体" w:cs="宋体" w:hint="eastAsia"/>
          <w:bCs/>
          <w:sz w:val="28"/>
          <w:szCs w:val="28"/>
        </w:rPr>
        <w:t>严格按强弱电分开布设的规范进行施工；</w:t>
      </w:r>
    </w:p>
    <w:p w:rsidR="00E87CC4" w:rsidRDefault="00E40F04">
      <w:pPr>
        <w:spacing w:line="220" w:lineRule="atLeast"/>
        <w:jc w:val="left"/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B.道闸电源地线一定要与接地端接触良好。</w:t>
      </w:r>
    </w:p>
    <w:p w:rsidR="00E87CC4" w:rsidRDefault="00E87CC4"/>
    <w:p w:rsidR="00E87CC4" w:rsidRDefault="00E87CC4"/>
    <w:p w:rsidR="00E87CC4" w:rsidRDefault="00E40F04" w:rsidP="0017486C">
      <w:pPr>
        <w:pStyle w:val="1"/>
      </w:pPr>
      <w:bookmarkStart w:id="83" w:name="_Toc6587252"/>
      <w:r>
        <w:rPr>
          <w:rFonts w:hint="eastAsia"/>
        </w:rPr>
        <w:t>三</w:t>
      </w:r>
      <w:r>
        <w:rPr>
          <w:rFonts w:hint="eastAsia"/>
        </w:rPr>
        <w:t>.</w:t>
      </w:r>
      <w:r>
        <w:rPr>
          <w:rFonts w:hint="eastAsia"/>
        </w:rPr>
        <w:t>快速使用指南</w:t>
      </w:r>
      <w:bookmarkEnd w:id="83"/>
    </w:p>
    <w:p w:rsidR="00E87CC4" w:rsidRDefault="00E40F04" w:rsidP="0017486C">
      <w:pPr>
        <w:pStyle w:val="2"/>
      </w:pPr>
      <w:bookmarkStart w:id="84" w:name="_Toc6587253"/>
      <w:r>
        <w:rPr>
          <w:rFonts w:hint="eastAsia"/>
        </w:rPr>
        <w:t xml:space="preserve">3.1 </w:t>
      </w:r>
      <w:r>
        <w:rPr>
          <w:rFonts w:hint="eastAsia"/>
        </w:rPr>
        <w:t>登陆系统</w:t>
      </w:r>
      <w:bookmarkEnd w:id="84"/>
    </w:p>
    <w:p w:rsidR="00E87CC4" w:rsidRDefault="00E40F04">
      <w:pPr>
        <w:pStyle w:val="a3"/>
        <w:spacing w:before="156" w:after="156" w:line="360" w:lineRule="auto"/>
        <w:ind w:leftChars="50" w:left="105" w:firstLineChars="0" w:firstLine="315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设备正常开机后，在操作前需要登录，系统根据登录用户权限提供相应功能。设备</w:t>
      </w:r>
      <w:r>
        <w:rPr>
          <w:rFonts w:ascii="宋体" w:hAnsi="宋体" w:cs="Arial"/>
          <w:szCs w:val="21"/>
        </w:rPr>
        <w:t>出厂时</w:t>
      </w:r>
      <w:r>
        <w:rPr>
          <w:rFonts w:ascii="宋体" w:hAnsi="宋体" w:cs="Arial" w:hint="eastAsia"/>
          <w:szCs w:val="21"/>
        </w:rPr>
        <w:t>，预置有2</w:t>
      </w:r>
      <w:r>
        <w:rPr>
          <w:rFonts w:ascii="宋体" w:hAnsi="宋体" w:cs="Arial"/>
          <w:szCs w:val="21"/>
        </w:rPr>
        <w:t>个用户</w:t>
      </w:r>
      <w:r>
        <w:rPr>
          <w:rFonts w:ascii="宋体" w:hAnsi="宋体" w:cs="Arial" w:hint="eastAsia"/>
          <w:szCs w:val="21"/>
        </w:rPr>
        <w:t>A</w:t>
      </w:r>
      <w:r>
        <w:rPr>
          <w:rFonts w:ascii="宋体" w:hAnsi="宋体" w:cs="Arial"/>
          <w:szCs w:val="21"/>
        </w:rPr>
        <w:t>dmin</w:t>
      </w:r>
      <w:r>
        <w:rPr>
          <w:rFonts w:ascii="宋体" w:hAnsi="宋体" w:cs="Arial" w:hint="eastAsia"/>
          <w:szCs w:val="21"/>
        </w:rPr>
        <w:t>和</w:t>
      </w:r>
      <w:proofErr w:type="spellStart"/>
      <w:r>
        <w:rPr>
          <w:rFonts w:ascii="宋体" w:hAnsi="宋体" w:cs="Arial" w:hint="eastAsia"/>
          <w:szCs w:val="21"/>
        </w:rPr>
        <w:t>SuperAdmin</w:t>
      </w:r>
      <w:proofErr w:type="spellEnd"/>
      <w:r>
        <w:rPr>
          <w:rFonts w:ascii="宋体" w:hAnsi="宋体" w:cs="Arial" w:hint="eastAsia"/>
          <w:szCs w:val="21"/>
        </w:rPr>
        <w:t>，默认密码：12345</w:t>
      </w:r>
    </w:p>
    <w:p w:rsidR="00E87CC4" w:rsidRDefault="00E40F04">
      <w:pPr>
        <w:pStyle w:val="a3"/>
        <w:spacing w:before="156" w:after="156" w:line="360" w:lineRule="auto"/>
        <w:ind w:leftChars="50" w:left="105" w:firstLineChars="0" w:firstLine="315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drawing>
          <wp:inline distT="0" distB="0" distL="114300" distR="114300" wp14:anchorId="54960B9A" wp14:editId="1B480404">
            <wp:extent cx="3514725" cy="2724150"/>
            <wp:effectExtent l="0" t="0" r="9525" b="0"/>
            <wp:docPr id="4" name="图片 4" descr="CEU}6SF)MSO7@%]~HC6U4P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EU}6SF)MSO7@%]~HC6U4PJ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pStyle w:val="a3"/>
        <w:spacing w:before="156" w:after="156" w:line="360" w:lineRule="auto"/>
        <w:ind w:leftChars="50" w:left="105" w:firstLineChars="0" w:firstLine="315"/>
        <w:rPr>
          <w:rFonts w:ascii="宋体" w:hAnsi="宋体" w:cs="Arial"/>
          <w:szCs w:val="21"/>
        </w:rPr>
      </w:pPr>
    </w:p>
    <w:p w:rsidR="00E87CC4" w:rsidRDefault="00E87CC4">
      <w:pPr>
        <w:pStyle w:val="a3"/>
        <w:spacing w:before="156" w:after="156" w:line="360" w:lineRule="auto"/>
        <w:ind w:leftChars="50" w:left="105" w:firstLineChars="0" w:firstLine="315"/>
        <w:rPr>
          <w:rFonts w:ascii="宋体" w:hAnsi="宋体" w:cs="Arial"/>
          <w:szCs w:val="21"/>
        </w:rPr>
      </w:pPr>
    </w:p>
    <w:p w:rsidR="00E87CC4" w:rsidRDefault="00E40F04" w:rsidP="0017486C">
      <w:pPr>
        <w:pStyle w:val="2"/>
        <w:rPr>
          <w:sz w:val="28"/>
        </w:rPr>
      </w:pPr>
      <w:bookmarkStart w:id="85" w:name="_Toc6587254"/>
      <w:r>
        <w:rPr>
          <w:rFonts w:hint="eastAsia"/>
        </w:rPr>
        <w:t xml:space="preserve">3.2 </w:t>
      </w:r>
      <w:r>
        <w:rPr>
          <w:rFonts w:hint="eastAsia"/>
        </w:rPr>
        <w:t>系统导向设置</w:t>
      </w:r>
      <w:r>
        <w:rPr>
          <w:rFonts w:hint="eastAsia"/>
          <w:sz w:val="28"/>
        </w:rPr>
        <w:t>.</w:t>
      </w:r>
      <w:bookmarkEnd w:id="85"/>
    </w:p>
    <w:p w:rsidR="00E87CC4" w:rsidRDefault="00E40F04">
      <w:pPr>
        <w:spacing w:line="220" w:lineRule="atLeast"/>
        <w:ind w:firstLineChars="250" w:firstLine="700"/>
        <w:jc w:val="left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该界面为用户提供快速配置向导，使配置更加便捷。</w:t>
      </w:r>
    </w:p>
    <w:p w:rsidR="00E87CC4" w:rsidRDefault="00E40F04" w:rsidP="008B2AAB">
      <w:pPr>
        <w:pStyle w:val="a3"/>
        <w:spacing w:before="156" w:after="156" w:line="360" w:lineRule="auto"/>
        <w:ind w:leftChars="250" w:left="525" w:firstLineChars="12" w:firstLine="34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向导设置流程如下：系统设置 → 添加摄像机→ 车道设置 →参数设置 → 脱机管理→ 收费设置→车辆登记→在线控制（完成），将以上向导界面的参数设置完成，系统方可正常运转。如图</w:t>
      </w:r>
    </w:p>
    <w:p w:rsidR="00E87CC4" w:rsidRDefault="00E40F04" w:rsidP="008B2AAB">
      <w:pPr>
        <w:pStyle w:val="a3"/>
        <w:spacing w:before="156" w:after="156" w:line="360" w:lineRule="auto"/>
        <w:ind w:leftChars="250" w:left="525" w:firstLineChars="12" w:firstLine="34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noProof/>
          <w:sz w:val="28"/>
          <w:szCs w:val="28"/>
        </w:rPr>
        <w:lastRenderedPageBreak/>
        <w:drawing>
          <wp:inline distT="0" distB="0" distL="114300" distR="114300" wp14:anchorId="34CEDB9B" wp14:editId="7ECB8E17">
            <wp:extent cx="5278120" cy="4057650"/>
            <wp:effectExtent l="0" t="0" r="17780" b="0"/>
            <wp:docPr id="5" name="图片 5" descr="[N(74TGDAIO(7LCDR_V(]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[N(74TGDAIO(7LCDR_V(]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40F04" w:rsidP="0017486C">
      <w:pPr>
        <w:pStyle w:val="2"/>
      </w:pPr>
      <w:bookmarkStart w:id="86" w:name="_Toc6587255"/>
      <w:r>
        <w:rPr>
          <w:rFonts w:hint="eastAsia"/>
        </w:rPr>
        <w:t xml:space="preserve">3.3 </w:t>
      </w:r>
      <w:r>
        <w:rPr>
          <w:rFonts w:hint="eastAsia"/>
        </w:rPr>
        <w:t>系统设置</w:t>
      </w:r>
      <w:bookmarkEnd w:id="86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 xml:space="preserve">   该界面对系统的参数进行配置，如图所示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drawing>
          <wp:inline distT="0" distB="0" distL="114300" distR="114300" wp14:anchorId="6216FED1" wp14:editId="273A7883">
            <wp:extent cx="5268595" cy="2338070"/>
            <wp:effectExtent l="0" t="0" r="8255" b="5080"/>
            <wp:docPr id="6" name="图片 6" descr="X3YPJ8Y~8RC05QH[B(MH6U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X3YPJ8Y~8RC05QH[B(MH6UJ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3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lastRenderedPageBreak/>
        <w:t>【工作站名称】：自定义工作站名称，默认名称车牌识别管理系统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【系统时间】：设置设备系统时间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【系统语言】：暂时只有一种中文简体语言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【工作模式】：可选择服务器和收费终端模式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【主服务器】：关联主服务器使用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【IP地址】：设置设备IP地址，使主机和相机在同一网段工作。出厂默认192.168.3.177  注意：此为静态IP，设置IP时，确保IP不被使用，以免IP冲突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 xml:space="preserve">【子网掩码】：出厂默认255.255.255.0   设置设备子网掩码. 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【网关】：出厂默认192.168.3.1  设置设备网关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【DNS设置】: 域名解析服务器，用于将域名解析成IP地址，该地址由您所在的网络</w:t>
      </w:r>
      <w:proofErr w:type="gramStart"/>
      <w:r>
        <w:rPr>
          <w:rFonts w:ascii="宋体" w:hAnsi="宋体" w:cs="Arial" w:hint="eastAsia"/>
          <w:szCs w:val="21"/>
        </w:rPr>
        <w:t>运行商</w:t>
      </w:r>
      <w:proofErr w:type="gramEnd"/>
      <w:r>
        <w:rPr>
          <w:rFonts w:ascii="宋体" w:hAnsi="宋体" w:cs="Arial" w:hint="eastAsia"/>
          <w:szCs w:val="21"/>
        </w:rPr>
        <w:t>提供</w:t>
      </w: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40F04" w:rsidP="0017486C">
      <w:pPr>
        <w:pStyle w:val="2"/>
      </w:pPr>
      <w:bookmarkStart w:id="87" w:name="_Toc6587256"/>
      <w:r>
        <w:rPr>
          <w:rFonts w:hint="eastAsia"/>
        </w:rPr>
        <w:t xml:space="preserve">3.4 </w:t>
      </w:r>
      <w:r>
        <w:rPr>
          <w:rFonts w:hint="eastAsia"/>
        </w:rPr>
        <w:t>添加摄像机</w:t>
      </w:r>
      <w:bookmarkEnd w:id="87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 xml:space="preserve"> 改界面为添加摄像机，如图所示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drawing>
          <wp:inline distT="0" distB="0" distL="114300" distR="114300" wp14:anchorId="092DF23D" wp14:editId="42B2CDED">
            <wp:extent cx="4886325" cy="2952750"/>
            <wp:effectExtent l="0" t="0" r="9525" b="0"/>
            <wp:docPr id="7" name="图片 7" descr="~Y@GF(7P]`VVNCURKCK7K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~Y@GF(7P]`VVNCURKCK7K3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bookmarkStart w:id="88" w:name="_GoBack"/>
      <w:bookmarkEnd w:id="88"/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【设备名称】：设置相机名称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【设备型号】：选择相机品牌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【设备IP地址】:输入相机IP地址。点击【保存】，添加摄像机成功。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宋体"/>
          <w:sz w:val="28"/>
          <w:szCs w:val="28"/>
        </w:rPr>
      </w:pPr>
      <w:r>
        <w:rPr>
          <w:rFonts w:ascii="宋体" w:hAnsi="宋体" w:cs="Arial" w:hint="eastAsia"/>
          <w:szCs w:val="21"/>
        </w:rPr>
        <w:t>【搜索设备】：点击【搜索设备】</w:t>
      </w:r>
      <w:r>
        <w:rPr>
          <w:rFonts w:ascii="宋体" w:hAnsi="宋体" w:cs="宋体" w:hint="eastAsia"/>
          <w:sz w:val="28"/>
          <w:szCs w:val="28"/>
        </w:rPr>
        <w:t>→【刷新】→选择摄像机【确定】 如图所示</w:t>
      </w:r>
    </w:p>
    <w:p w:rsidR="00E87CC4" w:rsidRDefault="00E40F04" w:rsidP="008B2AAB">
      <w:pPr>
        <w:pStyle w:val="a3"/>
        <w:spacing w:before="156" w:after="156" w:line="360" w:lineRule="auto"/>
        <w:ind w:firstLineChars="201" w:firstLine="563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noProof/>
          <w:sz w:val="28"/>
          <w:szCs w:val="28"/>
        </w:rPr>
        <w:drawing>
          <wp:inline distT="0" distB="0" distL="114300" distR="114300" wp14:anchorId="6092C6AD" wp14:editId="79DCC2EB">
            <wp:extent cx="3609975" cy="3552825"/>
            <wp:effectExtent l="0" t="0" r="9525" b="9525"/>
            <wp:docPr id="8" name="图片 8" descr="7)Z~MGG}[%AC2JC~1GV2F@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)Z~MGG}[%AC2JC~1GV2F@X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 w:rsidP="008B2AAB">
      <w:pPr>
        <w:pStyle w:val="a3"/>
        <w:spacing w:before="156" w:after="156" w:line="360" w:lineRule="auto"/>
        <w:ind w:firstLineChars="201" w:firstLine="563"/>
        <w:rPr>
          <w:rFonts w:ascii="宋体" w:hAnsi="宋体" w:cs="宋体"/>
          <w:sz w:val="28"/>
          <w:szCs w:val="28"/>
        </w:rPr>
      </w:pP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【修改IP】：选择摄像机修改摄像机IP地址</w:t>
      </w: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40F04" w:rsidP="0017486C">
      <w:pPr>
        <w:pStyle w:val="2"/>
      </w:pPr>
      <w:bookmarkStart w:id="89" w:name="_Toc6587257"/>
      <w:r>
        <w:rPr>
          <w:rFonts w:hint="eastAsia"/>
        </w:rPr>
        <w:lastRenderedPageBreak/>
        <w:t xml:space="preserve">3.5 </w:t>
      </w:r>
      <w:r>
        <w:rPr>
          <w:rFonts w:hint="eastAsia"/>
        </w:rPr>
        <w:t>车道设置</w:t>
      </w:r>
      <w:bookmarkEnd w:id="89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 xml:space="preserve">  该界面为车道进出口设置，如图所以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drawing>
          <wp:inline distT="0" distB="0" distL="114300" distR="114300" wp14:anchorId="252EBD0A" wp14:editId="0D16F24A">
            <wp:extent cx="5268595" cy="3086100"/>
            <wp:effectExtent l="0" t="0" r="8255" b="0"/>
            <wp:docPr id="9" name="图片 9" descr="Z41`)`X68J]0FNU4VDYGX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Z41`)`X68J]0FNU4VDYGX8B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pStyle w:val="a3"/>
        <w:spacing w:before="156" w:after="156" w:line="360" w:lineRule="auto"/>
        <w:ind w:firstLineChars="0" w:firstLine="0"/>
        <w:rPr>
          <w:rFonts w:ascii="宋体" w:hAnsi="宋体" w:cs="Arial"/>
          <w:szCs w:val="21"/>
        </w:rPr>
      </w:pP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输入【车道名称】→选择【出入标识】→选择【相机设备】→选择【LED显示屏】→【添加】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【车道名称】：设置车道名称</w:t>
      </w:r>
    </w:p>
    <w:p w:rsidR="00E87CC4" w:rsidRPr="009328FB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color w:val="FF0000"/>
          <w:szCs w:val="21"/>
        </w:rPr>
      </w:pPr>
      <w:r>
        <w:rPr>
          <w:rFonts w:ascii="宋体" w:hAnsi="宋体" w:cs="Arial" w:hint="eastAsia"/>
          <w:szCs w:val="21"/>
        </w:rPr>
        <w:t>【出入标识】：</w:t>
      </w:r>
      <w:r w:rsidRPr="009328FB">
        <w:rPr>
          <w:rFonts w:ascii="宋体" w:hAnsi="宋体" w:cs="Arial" w:hint="eastAsia"/>
          <w:szCs w:val="21"/>
        </w:rPr>
        <w:t>设置车道入口，出口（收费），出口（固定车）</w:t>
      </w:r>
      <w:r w:rsidR="009328FB" w:rsidRPr="009328FB">
        <w:rPr>
          <w:rFonts w:ascii="宋体" w:hAnsi="宋体" w:cs="Arial" w:hint="eastAsia"/>
          <w:szCs w:val="21"/>
        </w:rPr>
        <w:t>。</w:t>
      </w:r>
      <w:r w:rsidR="009328FB" w:rsidRPr="009328FB">
        <w:rPr>
          <w:rFonts w:ascii="宋体" w:hAnsi="宋体" w:cs="Arial" w:hint="eastAsia"/>
          <w:color w:val="FF0000"/>
          <w:szCs w:val="21"/>
        </w:rPr>
        <w:t>注意：只能设置一个收费出口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【相机设备】：选择相机IP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【LED显示屏】：设置LED显示屏</w:t>
      </w:r>
    </w:p>
    <w:p w:rsidR="00E87CC4" w:rsidRDefault="00E87CC4" w:rsidP="008B2AAB">
      <w:pPr>
        <w:pStyle w:val="a3"/>
        <w:spacing w:before="156" w:after="156" w:line="360" w:lineRule="auto"/>
        <w:ind w:firstLineChars="201" w:firstLine="563"/>
        <w:rPr>
          <w:rFonts w:ascii="宋体" w:hAnsi="宋体" w:cs="宋体"/>
          <w:sz w:val="28"/>
          <w:szCs w:val="28"/>
        </w:rPr>
      </w:pPr>
    </w:p>
    <w:p w:rsidR="00E87CC4" w:rsidRDefault="00E87CC4">
      <w:pPr>
        <w:pStyle w:val="a3"/>
        <w:spacing w:before="156" w:after="156" w:line="360" w:lineRule="auto"/>
        <w:ind w:leftChars="50" w:left="105" w:firstLineChars="0" w:firstLine="315"/>
        <w:rPr>
          <w:b/>
          <w:bCs/>
          <w:sz w:val="36"/>
          <w:szCs w:val="36"/>
        </w:rPr>
      </w:pPr>
    </w:p>
    <w:p w:rsidR="00E87CC4" w:rsidRDefault="00E87CC4">
      <w:pPr>
        <w:pStyle w:val="a3"/>
        <w:spacing w:before="156" w:after="156" w:line="360" w:lineRule="auto"/>
        <w:ind w:leftChars="50" w:left="105" w:firstLineChars="0" w:firstLine="315"/>
        <w:rPr>
          <w:b/>
          <w:bCs/>
          <w:sz w:val="36"/>
          <w:szCs w:val="36"/>
        </w:rPr>
      </w:pPr>
    </w:p>
    <w:p w:rsidR="00E87CC4" w:rsidRDefault="00E87CC4">
      <w:pPr>
        <w:pStyle w:val="a3"/>
        <w:spacing w:before="156" w:after="156" w:line="360" w:lineRule="auto"/>
        <w:ind w:leftChars="50" w:left="105" w:firstLineChars="0" w:firstLine="315"/>
        <w:rPr>
          <w:b/>
          <w:bCs/>
          <w:sz w:val="36"/>
          <w:szCs w:val="36"/>
        </w:rPr>
      </w:pPr>
    </w:p>
    <w:p w:rsidR="00E87CC4" w:rsidRDefault="00E40F04" w:rsidP="0017486C">
      <w:pPr>
        <w:pStyle w:val="2"/>
      </w:pPr>
      <w:bookmarkStart w:id="90" w:name="_Toc6587258"/>
      <w:r>
        <w:rPr>
          <w:rFonts w:hint="eastAsia"/>
        </w:rPr>
        <w:t xml:space="preserve">3.6 </w:t>
      </w:r>
      <w:r>
        <w:rPr>
          <w:rFonts w:hint="eastAsia"/>
        </w:rPr>
        <w:t>参数设置</w:t>
      </w:r>
      <w:bookmarkEnd w:id="90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该界面为车场参数设置，如图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宋体"/>
          <w:sz w:val="28"/>
          <w:szCs w:val="28"/>
        </w:rPr>
      </w:pPr>
      <w:r>
        <w:rPr>
          <w:rFonts w:ascii="宋体" w:hAnsi="宋体" w:cs="Arial" w:hint="eastAsia"/>
          <w:noProof/>
          <w:szCs w:val="21"/>
        </w:rPr>
        <w:drawing>
          <wp:inline distT="0" distB="0" distL="114300" distR="114300" wp14:anchorId="4459C990" wp14:editId="43967A7F">
            <wp:extent cx="5270500" cy="4021455"/>
            <wp:effectExtent l="0" t="0" r="6350" b="17145"/>
            <wp:docPr id="12" name="图片 12" descr="XVANYJCP8FT4$ZWBAY%_5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XVANYJCP8FT4$ZWBAY%_59F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2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>
      <w:pPr>
        <w:pStyle w:val="a3"/>
        <w:spacing w:before="156" w:after="156" w:line="360" w:lineRule="auto"/>
        <w:ind w:firstLine="280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 xml:space="preserve"> </w:t>
      </w:r>
      <w:bookmarkStart w:id="91" w:name="_Toc6587259"/>
      <w:r w:rsidRPr="0017486C">
        <w:rPr>
          <w:rStyle w:val="3Char"/>
          <w:rFonts w:hint="eastAsia"/>
        </w:rPr>
        <w:t xml:space="preserve">3.6.1 </w:t>
      </w:r>
      <w:r w:rsidRPr="0017486C">
        <w:rPr>
          <w:rStyle w:val="3Char"/>
          <w:rFonts w:hint="eastAsia"/>
        </w:rPr>
        <w:t>收费</w:t>
      </w:r>
      <w:r w:rsidRPr="0017486C">
        <w:rPr>
          <w:rStyle w:val="3Char"/>
          <w:rFonts w:hint="eastAsia"/>
        </w:rPr>
        <w:t>/</w:t>
      </w:r>
      <w:r w:rsidRPr="0017486C">
        <w:rPr>
          <w:rStyle w:val="3Char"/>
          <w:rFonts w:hint="eastAsia"/>
        </w:rPr>
        <w:t>监控设置</w:t>
      </w:r>
      <w:bookmarkEnd w:id="91"/>
      <w:r>
        <w:rPr>
          <w:rFonts w:ascii="宋体" w:hAnsi="宋体" w:cs="宋体" w:hint="eastAsia"/>
          <w:sz w:val="28"/>
          <w:szCs w:val="28"/>
        </w:rPr>
        <w:t>.如图</w:t>
      </w:r>
    </w:p>
    <w:p w:rsidR="00E87CC4" w:rsidRDefault="00E40F04" w:rsidP="008B2AAB">
      <w:pPr>
        <w:pStyle w:val="a3"/>
        <w:spacing w:before="156" w:after="156" w:line="360" w:lineRule="auto"/>
        <w:ind w:firstLineChars="201" w:firstLine="563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noProof/>
          <w:sz w:val="28"/>
          <w:szCs w:val="28"/>
        </w:rPr>
        <w:lastRenderedPageBreak/>
        <w:drawing>
          <wp:inline distT="0" distB="0" distL="114300" distR="114300" wp14:anchorId="7EE6242A" wp14:editId="5E064AC7">
            <wp:extent cx="5270500" cy="3074035"/>
            <wp:effectExtent l="0" t="0" r="6350" b="12065"/>
            <wp:docPr id="11" name="图片 11" descr="~7LGM7D3~W2[{W)DHY0M8X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~7LGM7D3~W2[{W)DHY0M8X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7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 w:rsidP="0017486C">
      <w:pPr>
        <w:pStyle w:val="4"/>
      </w:pPr>
      <w:r>
        <w:rPr>
          <w:rFonts w:hint="eastAsia"/>
        </w:rPr>
        <w:t xml:space="preserve">  </w:t>
      </w:r>
      <w:bookmarkStart w:id="92" w:name="_Toc6587260"/>
      <w:r>
        <w:rPr>
          <w:rFonts w:hint="eastAsia"/>
        </w:rPr>
        <w:t xml:space="preserve">3.6.1.1 </w:t>
      </w:r>
      <w:r>
        <w:rPr>
          <w:rFonts w:hint="eastAsia"/>
        </w:rPr>
        <w:t>月租车过期处理方式</w:t>
      </w:r>
      <w:bookmarkEnd w:id="92"/>
    </w:p>
    <w:p w:rsidR="00E87CC4" w:rsidRDefault="00E40F04" w:rsidP="008B2AAB">
      <w:pPr>
        <w:pStyle w:val="a3"/>
        <w:spacing w:before="156" w:after="156" w:line="360" w:lineRule="auto"/>
        <w:ind w:firstLineChars="201" w:firstLine="563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【月租车过期禁止入场】：月租车过期后禁止此类车入场</w:t>
      </w:r>
    </w:p>
    <w:p w:rsidR="00E87CC4" w:rsidRDefault="00E40F04" w:rsidP="008B2AAB">
      <w:pPr>
        <w:pStyle w:val="a3"/>
        <w:spacing w:before="156" w:after="156" w:line="360" w:lineRule="auto"/>
        <w:ind w:firstLineChars="201" w:firstLine="563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【月租车过期按临时车收费】：月租车过期后，此类车按临时车收费</w:t>
      </w:r>
    </w:p>
    <w:p w:rsidR="00E87CC4" w:rsidRDefault="00E40F04" w:rsidP="008B2AAB">
      <w:pPr>
        <w:pStyle w:val="a3"/>
        <w:spacing w:before="156" w:after="156" w:line="360" w:lineRule="auto"/>
        <w:ind w:firstLineChars="201" w:firstLine="563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【过期x天后禁止入场】：月租车过期X天后，此类车禁止入场</w:t>
      </w:r>
    </w:p>
    <w:p w:rsidR="00E87CC4" w:rsidRDefault="00E40F04" w:rsidP="0017486C">
      <w:pPr>
        <w:pStyle w:val="4"/>
      </w:pPr>
      <w:bookmarkStart w:id="93" w:name="_Toc6587261"/>
      <w:r>
        <w:rPr>
          <w:rFonts w:hint="eastAsia"/>
        </w:rPr>
        <w:t xml:space="preserve">3.6.1.2 </w:t>
      </w:r>
      <w:r>
        <w:rPr>
          <w:rFonts w:hint="eastAsia"/>
        </w:rPr>
        <w:t>收费设置</w:t>
      </w:r>
      <w:bookmarkEnd w:id="93"/>
    </w:p>
    <w:p w:rsidR="00E87CC4" w:rsidRDefault="00E40F04" w:rsidP="008B2AAB">
      <w:pPr>
        <w:pStyle w:val="a3"/>
        <w:spacing w:before="156" w:after="156" w:line="360" w:lineRule="auto"/>
        <w:ind w:firstLineChars="201" w:firstLine="563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【临时车窗口显示时间（秒）】：</w:t>
      </w:r>
      <w:proofErr w:type="gramStart"/>
      <w:r>
        <w:rPr>
          <w:rFonts w:ascii="宋体" w:hAnsi="宋体" w:cs="宋体" w:hint="eastAsia"/>
          <w:sz w:val="28"/>
          <w:szCs w:val="28"/>
        </w:rPr>
        <w:t>此设置</w:t>
      </w:r>
      <w:proofErr w:type="gramEnd"/>
      <w:r>
        <w:rPr>
          <w:rFonts w:ascii="宋体" w:hAnsi="宋体" w:cs="宋体" w:hint="eastAsia"/>
          <w:sz w:val="28"/>
          <w:szCs w:val="28"/>
        </w:rPr>
        <w:t>显示时间在在线监控下，车辆进出信息显示的时间，即为收费放行显示时间。</w:t>
      </w:r>
    </w:p>
    <w:p w:rsidR="00E87CC4" w:rsidRDefault="00E40F04" w:rsidP="008B2AAB">
      <w:pPr>
        <w:pStyle w:val="a3"/>
        <w:spacing w:before="156" w:after="156" w:line="360" w:lineRule="auto"/>
        <w:ind w:firstLineChars="201" w:firstLine="563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【临时车收费窗口超时执行动作】：</w:t>
      </w:r>
    </w:p>
    <w:p w:rsidR="00E87CC4" w:rsidRDefault="00E40F04">
      <w:pPr>
        <w:pStyle w:val="a3"/>
        <w:numPr>
          <w:ilvl w:val="0"/>
          <w:numId w:val="1"/>
        </w:numPr>
        <w:spacing w:before="156" w:after="156" w:line="360" w:lineRule="auto"/>
        <w:ind w:firstLineChars="0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人工确认</w:t>
      </w:r>
      <w:r>
        <w:rPr>
          <w:rFonts w:ascii="宋体" w:hAnsi="宋体" w:cs="宋体" w:hint="eastAsia"/>
          <w:sz w:val="28"/>
          <w:szCs w:val="28"/>
        </w:rPr>
        <w:t>：人工确认收费放行。</w:t>
      </w:r>
    </w:p>
    <w:p w:rsidR="00E87CC4" w:rsidRDefault="00E40F04">
      <w:pPr>
        <w:pStyle w:val="a3"/>
        <w:numPr>
          <w:ilvl w:val="0"/>
          <w:numId w:val="1"/>
        </w:numPr>
        <w:spacing w:before="156" w:after="156" w:line="360" w:lineRule="auto"/>
        <w:ind w:firstLineChars="0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超时后自动确认</w:t>
      </w:r>
      <w:r w:rsidR="009328FB">
        <w:rPr>
          <w:rFonts w:ascii="宋体" w:hAnsi="宋体" w:cs="宋体" w:hint="eastAsia"/>
          <w:sz w:val="28"/>
          <w:szCs w:val="28"/>
        </w:rPr>
        <w:t>：超过临时车窗</w:t>
      </w:r>
      <w:proofErr w:type="gramStart"/>
      <w:r w:rsidR="009328FB">
        <w:rPr>
          <w:rFonts w:ascii="宋体" w:hAnsi="宋体" w:cs="宋体" w:hint="eastAsia"/>
          <w:sz w:val="28"/>
          <w:szCs w:val="28"/>
        </w:rPr>
        <w:t>口显示</w:t>
      </w:r>
      <w:proofErr w:type="gramEnd"/>
      <w:r w:rsidR="009328FB">
        <w:rPr>
          <w:rFonts w:ascii="宋体" w:hAnsi="宋体" w:cs="宋体" w:hint="eastAsia"/>
          <w:sz w:val="28"/>
          <w:szCs w:val="28"/>
        </w:rPr>
        <w:t>时间后，</w:t>
      </w:r>
      <w:r w:rsidR="009328FB" w:rsidRPr="009328FB">
        <w:rPr>
          <w:rFonts w:ascii="宋体" w:hAnsi="宋体" w:cs="宋体" w:hint="eastAsia"/>
          <w:color w:val="C00000"/>
          <w:sz w:val="28"/>
          <w:szCs w:val="28"/>
        </w:rPr>
        <w:t>自动确认开</w:t>
      </w:r>
      <w:r w:rsidR="009328FB" w:rsidRPr="009328FB">
        <w:rPr>
          <w:rFonts w:ascii="宋体" w:hAnsi="宋体" w:cs="宋体" w:hint="eastAsia"/>
          <w:color w:val="C00000"/>
          <w:sz w:val="28"/>
          <w:szCs w:val="28"/>
        </w:rPr>
        <w:lastRenderedPageBreak/>
        <w:t>闸，不收费</w:t>
      </w:r>
    </w:p>
    <w:p w:rsidR="00E87CC4" w:rsidRDefault="00E40F04">
      <w:pPr>
        <w:pStyle w:val="a3"/>
        <w:numPr>
          <w:ilvl w:val="0"/>
          <w:numId w:val="1"/>
        </w:numPr>
        <w:spacing w:before="156" w:after="156" w:line="360" w:lineRule="auto"/>
        <w:ind w:firstLineChars="0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超时后自动放弃</w:t>
      </w:r>
      <w:r>
        <w:rPr>
          <w:rFonts w:ascii="宋体" w:hAnsi="宋体" w:cs="宋体" w:hint="eastAsia"/>
          <w:sz w:val="28"/>
          <w:szCs w:val="28"/>
        </w:rPr>
        <w:t>：超过临时车窗</w:t>
      </w:r>
      <w:proofErr w:type="gramStart"/>
      <w:r>
        <w:rPr>
          <w:rFonts w:ascii="宋体" w:hAnsi="宋体" w:cs="宋体" w:hint="eastAsia"/>
          <w:sz w:val="28"/>
          <w:szCs w:val="28"/>
        </w:rPr>
        <w:t>口显示</w:t>
      </w:r>
      <w:proofErr w:type="gramEnd"/>
      <w:r>
        <w:rPr>
          <w:rFonts w:ascii="宋体" w:hAnsi="宋体" w:cs="宋体" w:hint="eastAsia"/>
          <w:sz w:val="28"/>
          <w:szCs w:val="28"/>
        </w:rPr>
        <w:t>时间后，自动【取消放行】</w:t>
      </w:r>
    </w:p>
    <w:p w:rsidR="00E87CC4" w:rsidRDefault="00E40F04">
      <w:pPr>
        <w:pStyle w:val="a3"/>
        <w:numPr>
          <w:ilvl w:val="0"/>
          <w:numId w:val="1"/>
        </w:numPr>
        <w:spacing w:before="156" w:after="156" w:line="360" w:lineRule="auto"/>
        <w:ind w:firstLineChars="0"/>
        <w:rPr>
          <w:rFonts w:ascii="宋体" w:hAnsi="宋体" w:cs="Arial"/>
          <w:szCs w:val="21"/>
        </w:rPr>
      </w:pPr>
      <w:r>
        <w:rPr>
          <w:rFonts w:ascii="宋体" w:hAnsi="宋体" w:cs="宋体" w:hint="eastAsia"/>
          <w:b/>
          <w:bCs/>
          <w:sz w:val="28"/>
          <w:szCs w:val="28"/>
        </w:rPr>
        <w:t>测试模式</w:t>
      </w:r>
      <w:r>
        <w:rPr>
          <w:rFonts w:ascii="宋体" w:hAnsi="宋体" w:cs="宋体" w:hint="eastAsia"/>
          <w:sz w:val="28"/>
          <w:szCs w:val="28"/>
        </w:rPr>
        <w:t>：</w:t>
      </w:r>
    </w:p>
    <w:p w:rsidR="00E87CC4" w:rsidRDefault="00E40F04" w:rsidP="0017486C">
      <w:pPr>
        <w:pStyle w:val="4"/>
      </w:pPr>
      <w:r>
        <w:rPr>
          <w:rFonts w:hint="eastAsia"/>
        </w:rPr>
        <w:t xml:space="preserve"> </w:t>
      </w:r>
      <w:bookmarkStart w:id="94" w:name="_Toc6587262"/>
      <w:r>
        <w:rPr>
          <w:rFonts w:hint="eastAsia"/>
        </w:rPr>
        <w:t xml:space="preserve">3.6.1.3 </w:t>
      </w:r>
      <w:r>
        <w:rPr>
          <w:rFonts w:hint="eastAsia"/>
        </w:rPr>
        <w:t>月租车收费设置</w:t>
      </w:r>
      <w:bookmarkEnd w:id="94"/>
    </w:p>
    <w:p w:rsidR="00E87CC4" w:rsidRDefault="00E40F04">
      <w:pPr>
        <w:pStyle w:val="a3"/>
        <w:spacing w:before="156" w:after="156" w:line="360" w:lineRule="auto"/>
        <w:ind w:firstLineChars="0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 xml:space="preserve">  1.月租车（A-D）</w:t>
      </w:r>
      <w:r>
        <w:rPr>
          <w:rFonts w:ascii="宋体" w:hAnsi="宋体" w:cs="宋体" w:hint="eastAsia"/>
          <w:sz w:val="28"/>
          <w:szCs w:val="28"/>
        </w:rPr>
        <w:t>→收费类别【临时车A-H】:</w:t>
      </w:r>
      <w:proofErr w:type="gramStart"/>
      <w:r>
        <w:rPr>
          <w:rFonts w:ascii="宋体" w:hAnsi="宋体" w:cs="宋体" w:hint="eastAsia"/>
          <w:sz w:val="28"/>
          <w:szCs w:val="28"/>
        </w:rPr>
        <w:t>此设置</w:t>
      </w:r>
      <w:proofErr w:type="gramEnd"/>
      <w:r>
        <w:rPr>
          <w:rFonts w:ascii="宋体" w:hAnsi="宋体" w:cs="宋体" w:hint="eastAsia"/>
          <w:sz w:val="28"/>
          <w:szCs w:val="28"/>
        </w:rPr>
        <w:t>为月租车过期后，按临时车收费。可设置月租车A,B,C,D,对应不同的临时车收费类别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 xml:space="preserve"> 2.【月租车过期收费X元/次】：月租车过期后，在场月租车出场收费X元.如此项不设置，则默认临时车收费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 xml:space="preserve"> 3.【非固定车无入场记录收费X元/次】：即人工开闸进场，无入场记录的非固定车。出场</w:t>
      </w:r>
      <w:proofErr w:type="gramStart"/>
      <w:r>
        <w:rPr>
          <w:rFonts w:ascii="宋体" w:hAnsi="宋体" w:cs="Arial" w:hint="eastAsia"/>
          <w:szCs w:val="21"/>
        </w:rPr>
        <w:t>时收费</w:t>
      </w:r>
      <w:proofErr w:type="gramEnd"/>
      <w:r>
        <w:rPr>
          <w:rFonts w:ascii="宋体" w:hAnsi="宋体" w:cs="Arial" w:hint="eastAsia"/>
          <w:szCs w:val="21"/>
        </w:rPr>
        <w:t>X元/次</w:t>
      </w:r>
    </w:p>
    <w:p w:rsidR="00E87CC4" w:rsidRDefault="00E40F04" w:rsidP="0017486C">
      <w:pPr>
        <w:pStyle w:val="4"/>
      </w:pPr>
      <w:bookmarkStart w:id="95" w:name="_Toc6587263"/>
      <w:r>
        <w:rPr>
          <w:rFonts w:hint="eastAsia"/>
        </w:rPr>
        <w:t xml:space="preserve">3.6.1.4 </w:t>
      </w:r>
      <w:r>
        <w:rPr>
          <w:rFonts w:hint="eastAsia"/>
        </w:rPr>
        <w:t>在线监控设置</w:t>
      </w:r>
      <w:bookmarkEnd w:id="95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1.【软件控制道闸开关】：启动软件</w:t>
      </w:r>
      <w:proofErr w:type="gramStart"/>
      <w:r>
        <w:rPr>
          <w:rFonts w:ascii="宋体" w:hAnsi="宋体" w:cs="Arial" w:hint="eastAsia"/>
          <w:szCs w:val="21"/>
        </w:rPr>
        <w:t>控制道</w:t>
      </w:r>
      <w:proofErr w:type="gramEnd"/>
      <w:r>
        <w:rPr>
          <w:rFonts w:ascii="宋体" w:hAnsi="宋体" w:cs="Arial" w:hint="eastAsia"/>
          <w:szCs w:val="21"/>
        </w:rPr>
        <w:t>闸开关，在线控制下可点击【开闸】，人工开闸。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2.【启动进入在线监控】：设备启动，或关机重启后，进入在线监控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3.【凭密码退出在线监控】：退出在线监控，需要输入登录，方可退出在线监控</w:t>
      </w:r>
    </w:p>
    <w:p w:rsidR="00E87CC4" w:rsidRDefault="00E40F04" w:rsidP="008B2AAB">
      <w:pPr>
        <w:pStyle w:val="a3"/>
        <w:spacing w:before="156" w:after="156" w:line="360" w:lineRule="auto"/>
        <w:ind w:firstLineChars="201" w:firstLine="563"/>
        <w:rPr>
          <w:rFonts w:ascii="宋体" w:hAnsi="宋体" w:cs="Arial"/>
          <w:sz w:val="28"/>
          <w:szCs w:val="28"/>
        </w:rPr>
      </w:pPr>
      <w:r>
        <w:rPr>
          <w:rFonts w:ascii="宋体" w:hAnsi="宋体" w:cs="Arial" w:hint="eastAsia"/>
          <w:sz w:val="28"/>
          <w:szCs w:val="28"/>
        </w:rPr>
        <w:t>3.6.1.5 车辆重复入场处理方式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1.【临时车可重复入场】：启动临时车可重复入场，临时车已有在场记录，亦可重复进入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2.【保留重复入场记录，入场表保留最早的入场记录】：重复入场时，保留最早的入场时间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lastRenderedPageBreak/>
        <w:t>3.【保留重复入场记录，入场表保留最近的入场记录】：重复入场时，保留最后的入场时间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【储值车余额不足禁止入场】</w:t>
      </w:r>
    </w:p>
    <w:p w:rsidR="00E87CC4" w:rsidRDefault="00E40F04" w:rsidP="0017486C">
      <w:pPr>
        <w:pStyle w:val="4"/>
      </w:pPr>
      <w:bookmarkStart w:id="96" w:name="_Toc6587264"/>
      <w:r>
        <w:rPr>
          <w:rFonts w:hint="eastAsia"/>
        </w:rPr>
        <w:t xml:space="preserve">3.6.1.6 </w:t>
      </w:r>
      <w:r>
        <w:rPr>
          <w:rFonts w:hint="eastAsia"/>
        </w:rPr>
        <w:t>月租车一位多车设置</w:t>
      </w:r>
      <w:bookmarkEnd w:id="96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【有车位临时车自动转固定车】</w:t>
      </w:r>
    </w:p>
    <w:p w:rsidR="00E87CC4" w:rsidRDefault="00E40F04" w:rsidP="0017486C">
      <w:pPr>
        <w:pStyle w:val="4"/>
      </w:pPr>
      <w:bookmarkStart w:id="97" w:name="_Toc6587265"/>
      <w:r>
        <w:rPr>
          <w:rFonts w:hint="eastAsia"/>
        </w:rPr>
        <w:t xml:space="preserve">3.6.1.7 </w:t>
      </w:r>
      <w:r>
        <w:rPr>
          <w:rFonts w:hint="eastAsia"/>
        </w:rPr>
        <w:t>选择需要控制一进一出的车辆类型</w:t>
      </w:r>
      <w:bookmarkEnd w:id="97"/>
    </w:p>
    <w:p w:rsidR="00E87CC4" w:rsidRPr="00DB3D88" w:rsidRDefault="009328FB">
      <w:pPr>
        <w:pStyle w:val="a3"/>
        <w:spacing w:before="156" w:after="156" w:line="360" w:lineRule="auto"/>
        <w:ind w:firstLineChars="201" w:firstLine="565"/>
        <w:rPr>
          <w:rFonts w:ascii="宋体" w:hAnsi="宋体" w:cs="Arial"/>
          <w:b/>
          <w:color w:val="C00000"/>
          <w:sz w:val="28"/>
          <w:szCs w:val="28"/>
        </w:rPr>
      </w:pPr>
      <w:r w:rsidRPr="00DB3D88">
        <w:rPr>
          <w:rFonts w:ascii="宋体" w:hAnsi="宋体" w:cs="Arial" w:hint="eastAsia"/>
          <w:b/>
          <w:color w:val="C00000"/>
          <w:sz w:val="28"/>
          <w:szCs w:val="28"/>
        </w:rPr>
        <w:t>注意：勾选车辆类型，表示</w:t>
      </w:r>
      <w:r w:rsidR="00454745">
        <w:rPr>
          <w:rFonts w:ascii="宋体" w:hAnsi="宋体" w:cs="Arial" w:hint="eastAsia"/>
          <w:b/>
          <w:color w:val="C00000"/>
          <w:sz w:val="28"/>
          <w:szCs w:val="28"/>
        </w:rPr>
        <w:t>此车辆类型</w:t>
      </w:r>
      <w:r w:rsidRPr="00DB3D88">
        <w:rPr>
          <w:rFonts w:ascii="宋体" w:hAnsi="宋体" w:cs="Arial" w:hint="eastAsia"/>
          <w:b/>
          <w:color w:val="C00000"/>
          <w:sz w:val="28"/>
          <w:szCs w:val="28"/>
        </w:rPr>
        <w:t>不能重复入场</w:t>
      </w:r>
    </w:p>
    <w:p w:rsidR="00E87CC4" w:rsidRDefault="009328FB" w:rsidP="0026144B">
      <w:pPr>
        <w:pStyle w:val="a3"/>
        <w:spacing w:before="156" w:after="156" w:line="360" w:lineRule="auto"/>
        <w:ind w:firstLineChars="201" w:firstLine="565"/>
        <w:rPr>
          <w:rFonts w:ascii="宋体" w:hAnsi="宋体" w:cs="Arial"/>
          <w:b/>
          <w:sz w:val="28"/>
          <w:szCs w:val="28"/>
        </w:rPr>
      </w:pPr>
      <w:r>
        <w:rPr>
          <w:rFonts w:ascii="宋体" w:hAnsi="宋体" w:cs="Arial"/>
          <w:b/>
          <w:noProof/>
          <w:sz w:val="28"/>
          <w:szCs w:val="28"/>
        </w:rPr>
        <w:drawing>
          <wp:inline distT="0" distB="0" distL="0" distR="0" wp14:anchorId="326FA74F" wp14:editId="00725493">
            <wp:extent cx="5276850" cy="3286125"/>
            <wp:effectExtent l="0" t="0" r="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YVQ3BX$YA[DT@LJ]Z_3FTM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4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 w:rsidP="0017486C">
      <w:pPr>
        <w:pStyle w:val="3"/>
      </w:pPr>
      <w:bookmarkStart w:id="98" w:name="_Toc6587266"/>
      <w:r>
        <w:rPr>
          <w:rFonts w:hint="eastAsia"/>
        </w:rPr>
        <w:t xml:space="preserve">3.6.2 </w:t>
      </w:r>
      <w:r>
        <w:rPr>
          <w:rFonts w:hint="eastAsia"/>
        </w:rPr>
        <w:t>语音</w:t>
      </w:r>
      <w:r>
        <w:rPr>
          <w:rFonts w:hint="eastAsia"/>
        </w:rPr>
        <w:t>/</w:t>
      </w:r>
      <w:r>
        <w:rPr>
          <w:rFonts w:hint="eastAsia"/>
        </w:rPr>
        <w:t>显示模式</w:t>
      </w:r>
      <w:r>
        <w:rPr>
          <w:rFonts w:hint="eastAsia"/>
        </w:rPr>
        <w:t>/</w:t>
      </w:r>
      <w:r>
        <w:rPr>
          <w:rFonts w:hint="eastAsia"/>
        </w:rPr>
        <w:t>附加设备设置</w:t>
      </w:r>
      <w:bookmarkEnd w:id="98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改界面为语音/显示模式/附加设备设置，如图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lastRenderedPageBreak/>
        <w:drawing>
          <wp:inline distT="0" distB="0" distL="114300" distR="114300" wp14:anchorId="3D233AD5" wp14:editId="0B94D666">
            <wp:extent cx="5270500" cy="4021455"/>
            <wp:effectExtent l="0" t="0" r="6350" b="17145"/>
            <wp:docPr id="13" name="图片 13" descr="`AJ)SYW46G%21NGI78U1]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`AJ)SYW46G%21NGI78U1]3C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2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 w:rsidP="0017486C">
      <w:pPr>
        <w:pStyle w:val="4"/>
      </w:pPr>
      <w:bookmarkStart w:id="99" w:name="_Toc6587267"/>
      <w:r>
        <w:rPr>
          <w:rFonts w:hint="eastAsia"/>
        </w:rPr>
        <w:t>3.6.2.1</w:t>
      </w:r>
      <w:r>
        <w:rPr>
          <w:rFonts w:hint="eastAsia"/>
        </w:rPr>
        <w:t>显示设置</w:t>
      </w:r>
      <w:bookmarkEnd w:id="99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可设置月租车到期提醒天数，广告位信息设置，显示剩余车位及播报停车时间</w:t>
      </w:r>
    </w:p>
    <w:p w:rsidR="00E87CC4" w:rsidRDefault="00E40F04" w:rsidP="0017486C">
      <w:pPr>
        <w:pStyle w:val="4"/>
      </w:pPr>
      <w:bookmarkStart w:id="100" w:name="_Toc6587268"/>
      <w:r>
        <w:rPr>
          <w:rFonts w:hint="eastAsia"/>
        </w:rPr>
        <w:t xml:space="preserve">3.6.2.2 </w:t>
      </w:r>
      <w:r>
        <w:rPr>
          <w:rFonts w:hint="eastAsia"/>
        </w:rPr>
        <w:t>标准显示屏显示设置</w:t>
      </w:r>
      <w:bookmarkEnd w:id="100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【停留时间】：显示停留信息时间</w:t>
      </w:r>
    </w:p>
    <w:p w:rsidR="00E87CC4" w:rsidRDefault="00E40F04" w:rsidP="0017486C">
      <w:pPr>
        <w:pStyle w:val="4"/>
      </w:pPr>
      <w:bookmarkStart w:id="101" w:name="_Toc6587269"/>
      <w:r>
        <w:rPr>
          <w:rFonts w:hint="eastAsia"/>
        </w:rPr>
        <w:t xml:space="preserve">3.6.2.3 </w:t>
      </w:r>
      <w:r>
        <w:rPr>
          <w:rFonts w:hint="eastAsia"/>
        </w:rPr>
        <w:t>语音设置</w:t>
      </w:r>
      <w:bookmarkEnd w:id="101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可设置进出场播报车牌，进出场语音播报语，语音播报音量设置</w:t>
      </w: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40F04" w:rsidP="0017486C">
      <w:pPr>
        <w:pStyle w:val="4"/>
      </w:pPr>
      <w:bookmarkStart w:id="102" w:name="_Toc6587270"/>
      <w:r>
        <w:rPr>
          <w:rFonts w:hint="eastAsia"/>
        </w:rPr>
        <w:lastRenderedPageBreak/>
        <w:t xml:space="preserve">3.6.2.4 </w:t>
      </w:r>
      <w:r>
        <w:rPr>
          <w:rFonts w:hint="eastAsia"/>
        </w:rPr>
        <w:t>显示屏颜色设置</w:t>
      </w:r>
      <w:bookmarkEnd w:id="102"/>
    </w:p>
    <w:p w:rsidR="00E87CC4" w:rsidRDefault="00E40F04" w:rsidP="0017486C">
      <w:pPr>
        <w:pStyle w:val="3"/>
      </w:pPr>
      <w:bookmarkStart w:id="103" w:name="_Toc6587271"/>
      <w:r>
        <w:rPr>
          <w:rFonts w:hint="eastAsia"/>
        </w:rPr>
        <w:t xml:space="preserve">3.6.3 </w:t>
      </w:r>
      <w:r>
        <w:rPr>
          <w:rFonts w:hint="eastAsia"/>
        </w:rPr>
        <w:t>车牌识别设置</w:t>
      </w:r>
      <w:bookmarkEnd w:id="103"/>
    </w:p>
    <w:p w:rsidR="00E87CC4" w:rsidRDefault="00E40F04">
      <w:pPr>
        <w:pStyle w:val="a3"/>
        <w:spacing w:before="156" w:after="156" w:line="360" w:lineRule="auto"/>
        <w:ind w:firstLineChars="201" w:firstLine="565"/>
        <w:rPr>
          <w:rFonts w:ascii="宋体" w:hAnsi="宋体" w:cs="Arial"/>
          <w:b/>
          <w:sz w:val="28"/>
          <w:szCs w:val="28"/>
        </w:rPr>
      </w:pPr>
      <w:r>
        <w:rPr>
          <w:rFonts w:ascii="宋体" w:hAnsi="宋体" w:cs="Arial" w:hint="eastAsia"/>
          <w:b/>
          <w:noProof/>
          <w:sz w:val="28"/>
          <w:szCs w:val="28"/>
        </w:rPr>
        <w:drawing>
          <wp:inline distT="0" distB="0" distL="114300" distR="114300" wp14:anchorId="67F1BDE6" wp14:editId="400F1F42">
            <wp:extent cx="5270500" cy="4021455"/>
            <wp:effectExtent l="0" t="0" r="6350" b="17145"/>
            <wp:docPr id="14" name="图片 14" descr="XVANYJCP8FT4$ZWBAY%_5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XVANYJCP8FT4$ZWBAY%_59F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2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【匹配精度】：软件在处理车牌识别结果时，根据所选对比精度等级逐位与数据库车牌数据进行对比，建议使用5个字符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6个字符：除汉字外，逐位对比所有字母或数字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5个字符：除汉字外，模糊对比5位字母或数字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4个字符：除汉字外，模糊对比4位字母或数字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【军警车自由进出】:</w:t>
      </w:r>
      <w:r>
        <w:rPr>
          <w:rFonts w:hint="eastAsia"/>
        </w:rPr>
        <w:t xml:space="preserve"> </w:t>
      </w:r>
      <w:r>
        <w:rPr>
          <w:rFonts w:ascii="宋体" w:hAnsi="宋体" w:cs="Arial" w:hint="eastAsia"/>
          <w:szCs w:val="21"/>
        </w:rPr>
        <w:t>勾选该功能，识别到军警车牌（白牌车）软件自动开闸放行且不弹收费窗口。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【临时车禁止通行】：勾选该功能，临时车禁止通行，不让进场</w:t>
      </w:r>
    </w:p>
    <w:p w:rsidR="00E87CC4" w:rsidRDefault="00E87CC4">
      <w:pPr>
        <w:pStyle w:val="a3"/>
        <w:spacing w:before="156" w:after="156" w:line="360" w:lineRule="auto"/>
        <w:ind w:firstLineChars="201" w:firstLine="565"/>
        <w:rPr>
          <w:rFonts w:ascii="宋体" w:hAnsi="宋体" w:cs="Arial"/>
          <w:b/>
          <w:sz w:val="28"/>
          <w:szCs w:val="28"/>
        </w:rPr>
      </w:pPr>
    </w:p>
    <w:p w:rsidR="00E87CC4" w:rsidRDefault="00E87CC4">
      <w:pPr>
        <w:pStyle w:val="a3"/>
        <w:spacing w:before="156" w:after="156" w:line="360" w:lineRule="auto"/>
        <w:ind w:firstLineChars="201" w:firstLine="565"/>
        <w:rPr>
          <w:rFonts w:ascii="宋体" w:hAnsi="宋体" w:cs="Arial"/>
          <w:b/>
          <w:sz w:val="28"/>
          <w:szCs w:val="28"/>
        </w:rPr>
      </w:pPr>
    </w:p>
    <w:p w:rsidR="00E87CC4" w:rsidRDefault="00E40F04" w:rsidP="0017486C">
      <w:pPr>
        <w:pStyle w:val="3"/>
      </w:pPr>
      <w:bookmarkStart w:id="104" w:name="_Toc6587272"/>
      <w:r>
        <w:rPr>
          <w:rFonts w:hint="eastAsia"/>
        </w:rPr>
        <w:t xml:space="preserve">3.6.4 </w:t>
      </w:r>
      <w:proofErr w:type="gramStart"/>
      <w:r>
        <w:rPr>
          <w:rFonts w:hint="eastAsia"/>
        </w:rPr>
        <w:t>微信支付</w:t>
      </w:r>
      <w:proofErr w:type="gramEnd"/>
      <w:r>
        <w:rPr>
          <w:rFonts w:hint="eastAsia"/>
        </w:rPr>
        <w:t>设置</w:t>
      </w:r>
      <w:bookmarkEnd w:id="104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proofErr w:type="gramStart"/>
      <w:r>
        <w:rPr>
          <w:rFonts w:ascii="宋体" w:hAnsi="宋体" w:cs="Arial" w:hint="eastAsia"/>
          <w:szCs w:val="21"/>
        </w:rPr>
        <w:t>启动微信支付</w:t>
      </w:r>
      <w:proofErr w:type="gramEnd"/>
      <w:r>
        <w:rPr>
          <w:rFonts w:ascii="宋体" w:hAnsi="宋体" w:cs="Arial" w:hint="eastAsia"/>
          <w:szCs w:val="21"/>
        </w:rPr>
        <w:t>，设置预出场时间，设置车场编号，平台密钥，点击【保存】既可，如图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drawing>
          <wp:inline distT="0" distB="0" distL="114300" distR="114300" wp14:anchorId="1F2F06BD" wp14:editId="6A223961">
            <wp:extent cx="5270500" cy="4021455"/>
            <wp:effectExtent l="0" t="0" r="6350" b="17145"/>
            <wp:docPr id="15" name="图片 15" descr="{NI5R7`4NP7ZC1YWG5J%GL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{NI5R7`4NP7ZC1YWG5J%GL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2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 w:rsidP="0017486C">
      <w:pPr>
        <w:pStyle w:val="2"/>
      </w:pPr>
      <w:bookmarkStart w:id="105" w:name="_Toc6587273"/>
      <w:r>
        <w:rPr>
          <w:rFonts w:hint="eastAsia"/>
        </w:rPr>
        <w:t xml:space="preserve">3.7 </w:t>
      </w:r>
      <w:r>
        <w:rPr>
          <w:rFonts w:hint="eastAsia"/>
        </w:rPr>
        <w:t>收费设置</w:t>
      </w:r>
      <w:bookmarkEnd w:id="105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该界面为收费设置，可根据车牌登记的用户卡类，设置不同卡类的车，设置不同的收费类型，如图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lastRenderedPageBreak/>
        <w:drawing>
          <wp:inline distT="0" distB="0" distL="114300" distR="114300" wp14:anchorId="3E002B56" wp14:editId="278B47B4">
            <wp:extent cx="5271135" cy="2370455"/>
            <wp:effectExtent l="0" t="0" r="5715" b="10795"/>
            <wp:docPr id="16" name="图片 16" descr="ERU]SVB0]6%LIREVUHHJV1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ERU]SVB0]6%LIREVUHHJV1L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7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40F04" w:rsidP="0017486C">
      <w:pPr>
        <w:pStyle w:val="3"/>
      </w:pPr>
      <w:bookmarkStart w:id="106" w:name="_Toc6587274"/>
      <w:r>
        <w:rPr>
          <w:rFonts w:hint="eastAsia"/>
        </w:rPr>
        <w:t xml:space="preserve">3.7.1 </w:t>
      </w:r>
      <w:r>
        <w:rPr>
          <w:rFonts w:hint="eastAsia"/>
        </w:rPr>
        <w:t>基础参数</w:t>
      </w:r>
      <w:bookmarkEnd w:id="106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设置每日最高收费，免费时长，过0点加收过夜费，如图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drawing>
          <wp:inline distT="0" distB="0" distL="114300" distR="114300" wp14:anchorId="254A867B" wp14:editId="3715D81A">
            <wp:extent cx="5271135" cy="3340735"/>
            <wp:effectExtent l="0" t="0" r="5715" b="12065"/>
            <wp:docPr id="17" name="图片 17" descr="2K_BUBS(~GQ$]6QQ1}HS8T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2K_BUBS(~GQ$]6QQ1}HS8TU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【每日最高收费】：此项可为用户提供每日最高的收费限额，设置收费上限。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【免费分钟】：提供停车免费时间，根据用户需求自定义免费时长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【过0点加收过夜费】：设置过凌晨零点加收过夜费。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lastRenderedPageBreak/>
        <w:t>【免费时间不计费】：勾选该选项，计算收费时，先减掉设置的免费时长，然后再计算收费。</w:t>
      </w:r>
    </w:p>
    <w:p w:rsidR="00E87CC4" w:rsidRDefault="00E87CC4">
      <w:pPr>
        <w:pStyle w:val="a3"/>
        <w:spacing w:before="156" w:after="156" w:line="360" w:lineRule="auto"/>
        <w:ind w:firstLineChars="201" w:firstLine="565"/>
        <w:rPr>
          <w:rFonts w:ascii="宋体" w:hAnsi="宋体" w:cs="Arial"/>
          <w:b/>
          <w:sz w:val="28"/>
          <w:szCs w:val="28"/>
        </w:rPr>
      </w:pPr>
    </w:p>
    <w:p w:rsidR="00E87CC4" w:rsidRDefault="00E87CC4">
      <w:pPr>
        <w:pStyle w:val="a3"/>
        <w:spacing w:before="156" w:after="156" w:line="360" w:lineRule="auto"/>
        <w:ind w:firstLineChars="201" w:firstLine="565"/>
        <w:rPr>
          <w:rFonts w:ascii="宋体" w:hAnsi="宋体" w:cs="Arial"/>
          <w:b/>
          <w:sz w:val="28"/>
          <w:szCs w:val="28"/>
        </w:rPr>
      </w:pPr>
    </w:p>
    <w:p w:rsidR="00E87CC4" w:rsidRDefault="00E87CC4">
      <w:pPr>
        <w:pStyle w:val="a3"/>
        <w:spacing w:before="156" w:after="156" w:line="360" w:lineRule="auto"/>
        <w:ind w:firstLineChars="201" w:firstLine="565"/>
        <w:rPr>
          <w:rFonts w:ascii="宋体" w:hAnsi="宋体" w:cs="Arial"/>
          <w:b/>
          <w:sz w:val="28"/>
          <w:szCs w:val="28"/>
        </w:rPr>
      </w:pPr>
    </w:p>
    <w:p w:rsidR="00E87CC4" w:rsidRDefault="00E87CC4">
      <w:pPr>
        <w:pStyle w:val="a3"/>
        <w:spacing w:before="156" w:after="156" w:line="360" w:lineRule="auto"/>
        <w:ind w:firstLineChars="201" w:firstLine="565"/>
        <w:rPr>
          <w:rFonts w:ascii="宋体" w:hAnsi="宋体" w:cs="Arial"/>
          <w:b/>
          <w:sz w:val="28"/>
          <w:szCs w:val="28"/>
        </w:rPr>
      </w:pPr>
    </w:p>
    <w:p w:rsidR="00E87CC4" w:rsidRDefault="00E40F04" w:rsidP="0017486C">
      <w:pPr>
        <w:pStyle w:val="3"/>
      </w:pPr>
      <w:bookmarkStart w:id="107" w:name="_Toc6587275"/>
      <w:r>
        <w:rPr>
          <w:rFonts w:hint="eastAsia"/>
        </w:rPr>
        <w:t xml:space="preserve">3.7.2 </w:t>
      </w:r>
      <w:r>
        <w:rPr>
          <w:rFonts w:hint="eastAsia"/>
        </w:rPr>
        <w:t>收费类型</w:t>
      </w:r>
      <w:bookmarkEnd w:id="107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【标准收费】：按小时收费，停车几小时，收费多少元。如免费0分钟，停车一小时收费1元，2小时收费2元 .....24小时收费24元。每日最高收费24元，过夜加收10元。设置如图.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drawing>
          <wp:inline distT="0" distB="0" distL="114300" distR="114300" wp14:anchorId="5C1038DB" wp14:editId="75621A79">
            <wp:extent cx="5271135" cy="3340735"/>
            <wp:effectExtent l="0" t="0" r="5715" b="12065"/>
            <wp:docPr id="20" name="图片 20" descr="7Q0A3%_]{(9]38`6HZ83%5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7Q0A3%_]{(9]38`6HZ83%5O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40F04">
      <w:pPr>
        <w:pStyle w:val="a3"/>
        <w:spacing w:before="156" w:after="156" w:line="360" w:lineRule="auto"/>
        <w:ind w:firstLine="210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【按次收费】：按次收费，超过24小时，按每日最高收费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lastRenderedPageBreak/>
        <w:drawing>
          <wp:inline distT="0" distB="0" distL="114300" distR="114300" wp14:anchorId="4F9E89E5" wp14:editId="101CEC70">
            <wp:extent cx="5271135" cy="3026410"/>
            <wp:effectExtent l="0" t="0" r="5715" b="2540"/>
            <wp:docPr id="18" name="图片 18" descr="`55{E@@JKG~NIVMJ{576XX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`55{E@@JKG~NIVMJ{576XX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2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（当天只收一次费）（零点前）：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（连续X小时只收一次费）：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（按次收费）：停车一次收费一次，停车超过24小时，则按每日最高收费金额收费.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收费金额：一次收费金额</w:t>
      </w: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按白天夜间收费】：根据白天和夜间时段收费，如白天段开始时间7.30分，首次计时3小时25分内，收费15元，以后每1小时，收费10元，白天段最高收费50元。夜间段开始20：30分，首次计时5小时20分内，收费18元，以后每2小时，收费14元，夜间最高收费40元。每日最高收费300元，免费0分钟，不收过夜费。设置如图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lastRenderedPageBreak/>
        <w:drawing>
          <wp:inline distT="0" distB="0" distL="114300" distR="114300" wp14:anchorId="40A73AC9" wp14:editId="6A871067">
            <wp:extent cx="5271135" cy="3340735"/>
            <wp:effectExtent l="0" t="0" r="5715" b="12065"/>
            <wp:docPr id="21" name="图片 21" descr="A76JYN65QUSFM4YTKLN$K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A76JYN65QUSFM4YTKLN$KMY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pStyle w:val="a3"/>
        <w:spacing w:before="156" w:after="156" w:line="360" w:lineRule="auto"/>
        <w:ind w:firstLineChars="0" w:firstLine="0"/>
        <w:rPr>
          <w:rFonts w:ascii="宋体" w:hAnsi="宋体" w:cs="Arial"/>
          <w:szCs w:val="21"/>
        </w:rPr>
      </w:pPr>
    </w:p>
    <w:p w:rsidR="00E87CC4" w:rsidRDefault="00E40F04">
      <w:pPr>
        <w:pStyle w:val="a3"/>
        <w:spacing w:before="156" w:after="156" w:line="360" w:lineRule="auto"/>
        <w:ind w:firstLineChars="0" w:firstLine="0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ab/>
        <w:t>【按设定时间收费】：按设定的时间收费。如开始3小时内，收费20元，以后每2小时，收费10元，设置如下</w:t>
      </w:r>
      <w:r>
        <w:rPr>
          <w:rFonts w:ascii="宋体" w:hAnsi="宋体" w:cs="Arial" w:hint="eastAsia"/>
          <w:szCs w:val="21"/>
        </w:rPr>
        <w:tab/>
      </w:r>
    </w:p>
    <w:p w:rsidR="00E87CC4" w:rsidRDefault="00E40F04">
      <w:pPr>
        <w:pStyle w:val="a3"/>
        <w:spacing w:before="156" w:after="156" w:line="360" w:lineRule="auto"/>
        <w:ind w:firstLineChars="0" w:firstLine="0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drawing>
          <wp:inline distT="0" distB="0" distL="114300" distR="114300" wp14:anchorId="5A8D2206" wp14:editId="735F1B84">
            <wp:extent cx="5271135" cy="3065145"/>
            <wp:effectExtent l="0" t="0" r="5715" b="1905"/>
            <wp:docPr id="22" name="图片 22" descr="$%2@WZJL$T`GBH7{Q65WG[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$%2@WZJL$T`GBH7{Q65WG[I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6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 xml:space="preserve"> </w:t>
      </w:r>
      <w:r>
        <w:rPr>
          <w:rFonts w:ascii="宋体" w:hAnsi="宋体" w:cs="Arial" w:hint="eastAsia"/>
          <w:szCs w:val="21"/>
        </w:rPr>
        <w:tab/>
      </w:r>
      <w:r>
        <w:rPr>
          <w:rFonts w:ascii="宋体" w:hAnsi="宋体" w:cs="Arial" w:hint="eastAsia"/>
          <w:szCs w:val="21"/>
        </w:rPr>
        <w:tab/>
      </w:r>
      <w:r>
        <w:rPr>
          <w:rFonts w:ascii="宋体" w:hAnsi="宋体" w:cs="Arial" w:hint="eastAsia"/>
          <w:szCs w:val="21"/>
        </w:rPr>
        <w:tab/>
      </w:r>
      <w:r>
        <w:rPr>
          <w:rFonts w:ascii="宋体" w:hAnsi="宋体" w:cs="Arial" w:hint="eastAsia"/>
          <w:szCs w:val="21"/>
        </w:rPr>
        <w:tab/>
      </w:r>
      <w:r>
        <w:rPr>
          <w:rFonts w:ascii="宋体" w:hAnsi="宋体" w:cs="Arial" w:hint="eastAsia"/>
          <w:szCs w:val="21"/>
        </w:rPr>
        <w:tab/>
      </w:r>
    </w:p>
    <w:p w:rsidR="00E87CC4" w:rsidRDefault="00E40F04">
      <w:pPr>
        <w:pStyle w:val="a3"/>
        <w:spacing w:before="156" w:after="156" w:line="360" w:lineRule="auto"/>
        <w:ind w:firstLineChars="200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【收费测试】：设置好收费标准，可以点击【收费测试】进行</w:t>
      </w:r>
      <w:proofErr w:type="gramStart"/>
      <w:r>
        <w:rPr>
          <w:rFonts w:ascii="宋体" w:hAnsi="宋体" w:cs="Arial" w:hint="eastAsia"/>
          <w:szCs w:val="21"/>
        </w:rPr>
        <w:t>测试看</w:t>
      </w:r>
      <w:proofErr w:type="gramEnd"/>
      <w:r>
        <w:rPr>
          <w:rFonts w:ascii="宋体" w:hAnsi="宋体" w:cs="Arial" w:hint="eastAsia"/>
          <w:szCs w:val="21"/>
        </w:rPr>
        <w:t>是否收费正确。</w:t>
      </w:r>
    </w:p>
    <w:p w:rsidR="00E87CC4" w:rsidRDefault="00E40F04">
      <w:pPr>
        <w:pStyle w:val="a3"/>
        <w:spacing w:before="156" w:after="156" w:line="360" w:lineRule="auto"/>
        <w:ind w:firstLineChars="200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lastRenderedPageBreak/>
        <w:drawing>
          <wp:inline distT="0" distB="0" distL="114300" distR="114300" wp14:anchorId="22AF80E7" wp14:editId="41F0F1C3">
            <wp:extent cx="5271135" cy="3340735"/>
            <wp:effectExtent l="0" t="0" r="5715" b="12065"/>
            <wp:docPr id="23" name="图片 23" descr="`NLIW7$4A9S@ECSG{NITY2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`NLIW7$4A9S@ECSG{NITY2R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 w:rsidP="0017486C">
      <w:pPr>
        <w:pStyle w:val="2"/>
      </w:pPr>
      <w:bookmarkStart w:id="108" w:name="_Toc6587276"/>
      <w:r>
        <w:rPr>
          <w:rFonts w:hint="eastAsia"/>
        </w:rPr>
        <w:t xml:space="preserve">3.8 </w:t>
      </w:r>
      <w:r>
        <w:rPr>
          <w:rFonts w:hint="eastAsia"/>
        </w:rPr>
        <w:t>在线监控</w:t>
      </w:r>
      <w:bookmarkEnd w:id="108"/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 xml:space="preserve">  在线模式管理车辆进出，本界面包含了车辆进出信息，设备日志信息、快捷菜单、车场收费明细、车位换班信息以及各项操作按钮，如下图所示：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noProof/>
          <w:szCs w:val="21"/>
        </w:rPr>
        <w:drawing>
          <wp:inline distT="0" distB="0" distL="114300" distR="114300" wp14:anchorId="5377A97E" wp14:editId="30AE36F1">
            <wp:extent cx="5266690" cy="3291840"/>
            <wp:effectExtent l="0" t="0" r="10160" b="3810"/>
            <wp:docPr id="24" name="图片 24" descr="6`GKAR2QDH6RWZQHFGMKPV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6`GKAR2QDH6RWZQHFGMKPVY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【车辆进出信息】：显示出场车的车牌信息，进出场时间，停车时长，出口通道等信息，可人工执行【收费放行】，【取消放行】，【手动匹配】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lastRenderedPageBreak/>
        <w:t>【设备日志信息】：显示当前的日志信息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【快捷菜单】：在不退出在线监控下，可执行【车辆登记】，【车辆延期】，【车辆充值】，【收费报表】，【场内车辆】，【车辆进出报表】等操作。</w:t>
      </w:r>
    </w:p>
    <w:p w:rsidR="00E87CC4" w:rsidRDefault="00E40F0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  <w:r>
        <w:rPr>
          <w:rFonts w:ascii="宋体" w:hAnsi="宋体" w:cs="Arial" w:hint="eastAsia"/>
          <w:szCs w:val="21"/>
        </w:rPr>
        <w:t>【车位/换班信息】：可知晓剩余车位，当前值班人员的收费总额，人工开闸数及车辆进出数量和车辆类型</w:t>
      </w:r>
    </w:p>
    <w:p w:rsidR="00E87CC4" w:rsidRDefault="00E87CC4">
      <w:pPr>
        <w:pStyle w:val="a3"/>
        <w:spacing w:before="156" w:after="156" w:line="360" w:lineRule="auto"/>
        <w:ind w:firstLineChars="201" w:firstLine="422"/>
        <w:rPr>
          <w:rFonts w:ascii="宋体" w:hAnsi="宋体" w:cs="Arial"/>
          <w:szCs w:val="21"/>
        </w:rPr>
      </w:pPr>
    </w:p>
    <w:p w:rsidR="00E87CC4" w:rsidRDefault="00E87CC4">
      <w:pPr>
        <w:pStyle w:val="a3"/>
        <w:spacing w:before="156" w:after="156" w:line="360" w:lineRule="auto"/>
        <w:ind w:firstLineChars="201" w:firstLine="726"/>
        <w:rPr>
          <w:rFonts w:ascii="宋体" w:hAnsi="宋体" w:cs="Arial"/>
          <w:b/>
          <w:sz w:val="36"/>
          <w:szCs w:val="36"/>
        </w:rPr>
      </w:pPr>
    </w:p>
    <w:p w:rsidR="00E87CC4" w:rsidRDefault="00E87CC4">
      <w:pPr>
        <w:pStyle w:val="a3"/>
        <w:spacing w:before="156" w:after="156" w:line="360" w:lineRule="auto"/>
        <w:ind w:firstLineChars="201" w:firstLine="726"/>
        <w:rPr>
          <w:rFonts w:ascii="宋体" w:hAnsi="宋体" w:cs="Arial"/>
          <w:b/>
          <w:sz w:val="36"/>
          <w:szCs w:val="36"/>
        </w:rPr>
      </w:pPr>
    </w:p>
    <w:p w:rsidR="00E87CC4" w:rsidRDefault="00E87CC4">
      <w:pPr>
        <w:pStyle w:val="a3"/>
        <w:spacing w:before="156" w:after="156" w:line="360" w:lineRule="auto"/>
        <w:ind w:firstLineChars="201" w:firstLine="726"/>
        <w:rPr>
          <w:rFonts w:ascii="宋体" w:hAnsi="宋体" w:cs="Arial"/>
          <w:b/>
          <w:sz w:val="36"/>
          <w:szCs w:val="36"/>
        </w:rPr>
      </w:pPr>
    </w:p>
    <w:p w:rsidR="00E87CC4" w:rsidRDefault="00E87CC4">
      <w:pPr>
        <w:pStyle w:val="a3"/>
        <w:spacing w:before="156" w:after="156" w:line="360" w:lineRule="auto"/>
        <w:ind w:firstLineChars="201" w:firstLine="726"/>
        <w:rPr>
          <w:rFonts w:ascii="宋体" w:hAnsi="宋体" w:cs="Arial"/>
          <w:b/>
          <w:sz w:val="36"/>
          <w:szCs w:val="36"/>
        </w:rPr>
      </w:pPr>
    </w:p>
    <w:p w:rsidR="00E87CC4" w:rsidRDefault="00E87CC4">
      <w:pPr>
        <w:pStyle w:val="a3"/>
        <w:spacing w:before="156" w:after="156" w:line="360" w:lineRule="auto"/>
        <w:ind w:firstLineChars="201" w:firstLine="726"/>
        <w:rPr>
          <w:rFonts w:ascii="宋体" w:hAnsi="宋体" w:cs="Arial"/>
          <w:b/>
          <w:sz w:val="36"/>
          <w:szCs w:val="36"/>
        </w:rPr>
      </w:pPr>
    </w:p>
    <w:p w:rsidR="00E87CC4" w:rsidRDefault="00E40F04" w:rsidP="0017486C">
      <w:pPr>
        <w:pStyle w:val="1"/>
      </w:pPr>
      <w:bookmarkStart w:id="109" w:name="_Toc6587277"/>
      <w:r>
        <w:rPr>
          <w:rFonts w:hint="eastAsia"/>
        </w:rPr>
        <w:t>四</w:t>
      </w:r>
      <w:r>
        <w:rPr>
          <w:rFonts w:hint="eastAsia"/>
        </w:rPr>
        <w:t>.</w:t>
      </w:r>
      <w:r>
        <w:rPr>
          <w:rFonts w:hint="eastAsia"/>
        </w:rPr>
        <w:t>人事管理</w:t>
      </w:r>
      <w:bookmarkEnd w:id="109"/>
    </w:p>
    <w:p w:rsidR="00E87CC4" w:rsidRDefault="00E40F04" w:rsidP="0017486C">
      <w:pPr>
        <w:pStyle w:val="2"/>
      </w:pPr>
      <w:r>
        <w:rPr>
          <w:rFonts w:hint="eastAsia"/>
        </w:rPr>
        <w:t xml:space="preserve"> </w:t>
      </w:r>
      <w:bookmarkStart w:id="110" w:name="_Toc6587278"/>
      <w:r>
        <w:rPr>
          <w:rFonts w:hint="eastAsia"/>
        </w:rPr>
        <w:t xml:space="preserve">4.1 </w:t>
      </w:r>
      <w:r>
        <w:rPr>
          <w:rFonts w:hint="eastAsia"/>
        </w:rPr>
        <w:t>操作员信息</w:t>
      </w:r>
      <w:bookmarkEnd w:id="110"/>
    </w:p>
    <w:p w:rsidR="00E87CC4" w:rsidRDefault="00E40F04">
      <w:pPr>
        <w:pStyle w:val="a3"/>
        <w:spacing w:before="156" w:after="156" w:line="360" w:lineRule="auto"/>
        <w:ind w:firstLineChars="201" w:firstLine="422"/>
      </w:pPr>
      <w:r>
        <w:rPr>
          <w:rFonts w:hint="eastAsia"/>
        </w:rPr>
        <w:t>该界面可快速添加操作员，修改操作员密码，包含了新增、添加、修改，删除等功能，如图所示</w:t>
      </w:r>
    </w:p>
    <w:p w:rsidR="00E87CC4" w:rsidRDefault="00E40F04">
      <w:pPr>
        <w:ind w:firstLineChars="200" w:firstLine="420"/>
      </w:pPr>
      <w:r>
        <w:rPr>
          <w:rFonts w:hint="eastAsia"/>
          <w:noProof/>
        </w:rPr>
        <w:lastRenderedPageBreak/>
        <w:drawing>
          <wp:inline distT="0" distB="0" distL="114300" distR="114300" wp14:anchorId="267E922B" wp14:editId="60BA548F">
            <wp:extent cx="5273040" cy="3806190"/>
            <wp:effectExtent l="0" t="0" r="3810" b="3810"/>
            <wp:docPr id="19" name="图片 19" descr="}E~VRV(2C`EET7E(NDRE8R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}E~VRV(2C`EET7E(NDRE8RH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80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ind w:firstLineChars="200" w:firstLine="420"/>
      </w:pPr>
    </w:p>
    <w:p w:rsidR="00E87CC4" w:rsidRDefault="00E40F04">
      <w:pPr>
        <w:ind w:firstLineChars="200" w:firstLine="420"/>
      </w:pPr>
      <w:r>
        <w:rPr>
          <w:rFonts w:hint="eastAsia"/>
        </w:rPr>
        <w:t>【新增】：可新增操作员信息</w:t>
      </w:r>
    </w:p>
    <w:p w:rsidR="00E87CC4" w:rsidRDefault="00E40F04">
      <w:pPr>
        <w:ind w:firstLineChars="200" w:firstLine="420"/>
      </w:pPr>
      <w:r>
        <w:rPr>
          <w:rFonts w:hint="eastAsia"/>
        </w:rPr>
        <w:t>【添加】：可保存当前填写的操作员信息</w:t>
      </w:r>
    </w:p>
    <w:p w:rsidR="00E87CC4" w:rsidRDefault="00E40F04">
      <w:pPr>
        <w:ind w:firstLineChars="200" w:firstLine="420"/>
      </w:pPr>
      <w:r>
        <w:rPr>
          <w:rFonts w:hint="eastAsia"/>
        </w:rPr>
        <w:t>【修改】：可修改已添加的操作员信息</w:t>
      </w:r>
    </w:p>
    <w:p w:rsidR="00E87CC4" w:rsidRDefault="00E40F04">
      <w:pPr>
        <w:ind w:firstLineChars="200" w:firstLine="420"/>
      </w:pPr>
      <w:r>
        <w:rPr>
          <w:rFonts w:hint="eastAsia"/>
        </w:rPr>
        <w:t>【删除】：可删除当前选中的操作员信息</w:t>
      </w:r>
    </w:p>
    <w:p w:rsidR="00E87CC4" w:rsidRDefault="00E40F04">
      <w:pPr>
        <w:ind w:firstLineChars="200" w:firstLine="420"/>
      </w:pPr>
      <w:r>
        <w:rPr>
          <w:rFonts w:hint="eastAsia"/>
        </w:rPr>
        <w:t>【更改密码】：可更改选中的操作员密码</w:t>
      </w:r>
      <w:r>
        <w:rPr>
          <w:rFonts w:hint="eastAsia"/>
        </w:rPr>
        <w:t xml:space="preserve">   </w:t>
      </w:r>
    </w:p>
    <w:p w:rsidR="00E87CC4" w:rsidRDefault="00E40F04">
      <w:pPr>
        <w:ind w:firstLineChars="200" w:firstLine="420"/>
      </w:pPr>
      <w:r>
        <w:rPr>
          <w:rFonts w:hint="eastAsia"/>
        </w:rPr>
        <w:t>操作步骤：选中操作员，输入密码，点击【更改密码】，提示密码修改成功，即完成修改密码</w:t>
      </w:r>
    </w:p>
    <w:p w:rsidR="00E87CC4" w:rsidRDefault="00E40F04" w:rsidP="0017486C">
      <w:pPr>
        <w:pStyle w:val="1"/>
      </w:pPr>
      <w:bookmarkStart w:id="111" w:name="_Toc6587279"/>
      <w:r>
        <w:rPr>
          <w:rFonts w:hint="eastAsia"/>
        </w:rPr>
        <w:t>五</w:t>
      </w:r>
      <w:r>
        <w:rPr>
          <w:rFonts w:hint="eastAsia"/>
        </w:rPr>
        <w:t>.</w:t>
      </w:r>
      <w:r>
        <w:rPr>
          <w:rFonts w:hint="eastAsia"/>
        </w:rPr>
        <w:t>车牌管理</w:t>
      </w:r>
      <w:bookmarkEnd w:id="111"/>
    </w:p>
    <w:p w:rsidR="00E87CC4" w:rsidRDefault="00E40F04" w:rsidP="0017486C">
      <w:pPr>
        <w:pStyle w:val="2"/>
      </w:pPr>
      <w:r>
        <w:rPr>
          <w:rFonts w:hint="eastAsia"/>
        </w:rPr>
        <w:t xml:space="preserve"> </w:t>
      </w:r>
      <w:bookmarkStart w:id="112" w:name="_Toc6587280"/>
      <w:r>
        <w:rPr>
          <w:rFonts w:hint="eastAsia"/>
        </w:rPr>
        <w:t xml:space="preserve">5.1 </w:t>
      </w:r>
      <w:r>
        <w:rPr>
          <w:rFonts w:hint="eastAsia"/>
        </w:rPr>
        <w:t>车牌登记</w:t>
      </w:r>
      <w:bookmarkEnd w:id="112"/>
    </w:p>
    <w:p w:rsidR="00E87CC4" w:rsidRDefault="00E40F04">
      <w:pPr>
        <w:ind w:firstLineChars="200" w:firstLine="420"/>
      </w:pPr>
      <w:r>
        <w:rPr>
          <w:rFonts w:hint="eastAsia"/>
        </w:rPr>
        <w:t>登记月租车、储值车，临时车和免费车的车辆信息，在界面输入相关信息点击保存即可。</w:t>
      </w:r>
    </w:p>
    <w:p w:rsidR="00E87CC4" w:rsidRDefault="00E87CC4">
      <w:pPr>
        <w:ind w:firstLineChars="200" w:firstLine="420"/>
      </w:pPr>
    </w:p>
    <w:p w:rsidR="00E87CC4" w:rsidRDefault="00E40F04">
      <w:pPr>
        <w:ind w:firstLineChars="200" w:firstLine="420"/>
      </w:pPr>
      <w:r>
        <w:rPr>
          <w:rFonts w:hint="eastAsia"/>
          <w:noProof/>
        </w:rPr>
        <w:lastRenderedPageBreak/>
        <w:drawing>
          <wp:inline distT="0" distB="0" distL="114300" distR="114300" wp14:anchorId="674AE317" wp14:editId="3EF6CDD6">
            <wp:extent cx="5274310" cy="3347085"/>
            <wp:effectExtent l="0" t="0" r="2540" b="5715"/>
            <wp:docPr id="25" name="图片 25" descr="D4SOVDMM1N@X)@UQ5_}XA~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D4SOVDMM1N@X)@UQ5_}XA~Q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>
      <w:pPr>
        <w:ind w:firstLineChars="200" w:firstLine="420"/>
      </w:pPr>
      <w:r>
        <w:rPr>
          <w:rFonts w:hint="eastAsia"/>
        </w:rPr>
        <w:t>【新增】：添加新的车牌信息；输入车主信息，选择登记用户卡类，缴纳金额，有效日期。完成后点击【保存】，即完成添加新的车辆信息</w:t>
      </w:r>
    </w:p>
    <w:p w:rsidR="00E87CC4" w:rsidRDefault="00E40F04">
      <w:pPr>
        <w:ind w:firstLineChars="200" w:firstLine="420"/>
      </w:pPr>
      <w:r>
        <w:rPr>
          <w:rFonts w:hint="eastAsia"/>
        </w:rPr>
        <w:t>【保存】：保存输入的新车牌信息；</w:t>
      </w:r>
    </w:p>
    <w:p w:rsidR="00E87CC4" w:rsidRDefault="00E40F04">
      <w:pPr>
        <w:ind w:firstLineChars="200" w:firstLine="420"/>
      </w:pPr>
      <w:r>
        <w:rPr>
          <w:rFonts w:hint="eastAsia"/>
        </w:rPr>
        <w:t>【修改】：修改已登记的车辆信息，先按筛选条件搜索出车辆信息，选中需要修改的车辆信息，修改其内容信息，点击【保存】</w:t>
      </w:r>
    </w:p>
    <w:p w:rsidR="00E87CC4" w:rsidRDefault="00E40F04">
      <w:pPr>
        <w:ind w:firstLineChars="200" w:firstLine="420"/>
      </w:pPr>
      <w:r>
        <w:rPr>
          <w:rFonts w:hint="eastAsia"/>
        </w:rPr>
        <w:t>【搜索】：可按筛选条件搜索车辆信息。不输入筛选条件搜索，即搜索已登记的全部车辆信息</w:t>
      </w:r>
    </w:p>
    <w:p w:rsidR="00E87CC4" w:rsidRDefault="00E40F04">
      <w:pPr>
        <w:ind w:firstLineChars="200" w:firstLine="420"/>
      </w:pPr>
      <w:r>
        <w:rPr>
          <w:rFonts w:hint="eastAsia"/>
        </w:rPr>
        <w:t>【注销】：可注销已登记的车辆信息。先按筛选条件搜索出车辆信息，选中需要注销的车辆信息，点击【注销】，即完成注销。</w:t>
      </w:r>
    </w:p>
    <w:p w:rsidR="00E87CC4" w:rsidRDefault="00E40F04">
      <w:pPr>
        <w:ind w:firstLineChars="200" w:firstLine="482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5.1.1 多车多位登记</w:t>
      </w:r>
    </w:p>
    <w:p w:rsidR="00E87CC4" w:rsidRDefault="00E40F04">
      <w:pPr>
        <w:ind w:firstLineChars="200" w:firstLine="420"/>
      </w:pPr>
      <w:r>
        <w:rPr>
          <w:rFonts w:hint="eastAsia"/>
        </w:rPr>
        <w:t>车牌登记界面，</w:t>
      </w:r>
      <w:proofErr w:type="gramStart"/>
      <w:r>
        <w:rPr>
          <w:rFonts w:hint="eastAsia"/>
        </w:rPr>
        <w:t>勾选【多车位多车】</w:t>
      </w:r>
      <w:proofErr w:type="gramEnd"/>
      <w:r>
        <w:rPr>
          <w:rFonts w:hint="eastAsia"/>
        </w:rPr>
        <w:t>，启用多车位多</w:t>
      </w:r>
      <w:proofErr w:type="gramStart"/>
      <w:r>
        <w:rPr>
          <w:rFonts w:hint="eastAsia"/>
        </w:rPr>
        <w:t>车登记</w:t>
      </w:r>
      <w:proofErr w:type="gramEnd"/>
      <w:r>
        <w:rPr>
          <w:rFonts w:hint="eastAsia"/>
        </w:rPr>
        <w:t>模式。在左边输入车主信息，输入车位数量，添加车牌栏依次单个输入车牌号码，点击【添加】，将所有车牌号码添加至</w:t>
      </w:r>
      <w:proofErr w:type="gramStart"/>
      <w:r>
        <w:rPr>
          <w:rFonts w:hint="eastAsia"/>
        </w:rPr>
        <w:t>车牌号组里面</w:t>
      </w:r>
      <w:proofErr w:type="gramEnd"/>
      <w:r>
        <w:rPr>
          <w:rFonts w:hint="eastAsia"/>
        </w:rPr>
        <w:t>。点击【保存】。</w:t>
      </w:r>
    </w:p>
    <w:p w:rsidR="00E87CC4" w:rsidRDefault="00E40F04">
      <w:pPr>
        <w:ind w:firstLineChars="200" w:firstLine="420"/>
      </w:pPr>
      <w:r>
        <w:rPr>
          <w:rFonts w:hint="eastAsia"/>
          <w:noProof/>
        </w:rPr>
        <w:drawing>
          <wp:inline distT="0" distB="0" distL="114300" distR="114300" wp14:anchorId="1D435479" wp14:editId="3B0C759B">
            <wp:extent cx="5274310" cy="2508885"/>
            <wp:effectExtent l="0" t="0" r="2540" b="5715"/>
            <wp:docPr id="26" name="图片 26" descr="4SCZ$SRMTGG2U3JLPJG_3X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4SCZ$SRMTGG2U3JLPJG_3XB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>
      <w:pPr>
        <w:ind w:firstLineChars="200" w:firstLine="420"/>
      </w:pPr>
      <w:r>
        <w:rPr>
          <w:rFonts w:hint="eastAsia"/>
        </w:rPr>
        <w:t>删除多车多位中的车辆，先查询删除的车辆信息，在【已添加车牌】中，选择要删除的</w:t>
      </w:r>
      <w:r>
        <w:rPr>
          <w:rFonts w:hint="eastAsia"/>
        </w:rPr>
        <w:lastRenderedPageBreak/>
        <w:t>车牌，点击【删除】即可</w:t>
      </w:r>
    </w:p>
    <w:p w:rsidR="00E87CC4" w:rsidRDefault="00E40F04">
      <w:pPr>
        <w:ind w:firstLineChars="200" w:firstLine="420"/>
      </w:pPr>
      <w:r>
        <w:rPr>
          <w:rFonts w:hint="eastAsia"/>
        </w:rPr>
        <w:t>注意：已登记的</w:t>
      </w:r>
      <w:proofErr w:type="gramStart"/>
      <w:r>
        <w:rPr>
          <w:rFonts w:hint="eastAsia"/>
        </w:rPr>
        <w:t>单车位</w:t>
      </w:r>
      <w:proofErr w:type="gramEnd"/>
      <w:r>
        <w:rPr>
          <w:rFonts w:hint="eastAsia"/>
        </w:rPr>
        <w:t>车辆，如需添加多车多位，不能直接添加多车多位，需要注销该车辆信息，重新启动多车多位添加方可。</w:t>
      </w:r>
    </w:p>
    <w:p w:rsidR="00E87CC4" w:rsidRDefault="00E40F04" w:rsidP="0017486C">
      <w:pPr>
        <w:pStyle w:val="2"/>
      </w:pPr>
      <w:bookmarkStart w:id="113" w:name="_Toc6587281"/>
      <w:r>
        <w:rPr>
          <w:rFonts w:hint="eastAsia"/>
        </w:rPr>
        <w:t xml:space="preserve">5.2 </w:t>
      </w:r>
      <w:r>
        <w:rPr>
          <w:rFonts w:hint="eastAsia"/>
        </w:rPr>
        <w:t>车牌充值</w:t>
      </w:r>
      <w:bookmarkEnd w:id="113"/>
    </w:p>
    <w:p w:rsidR="00E87CC4" w:rsidRDefault="00E40F04">
      <w:pPr>
        <w:ind w:firstLineChars="200" w:firstLine="420"/>
      </w:pPr>
      <w:r>
        <w:rPr>
          <w:rFonts w:hint="eastAsia"/>
        </w:rPr>
        <w:t>该界面为</w:t>
      </w:r>
      <w:proofErr w:type="gramStart"/>
      <w:r>
        <w:rPr>
          <w:rFonts w:hint="eastAsia"/>
        </w:rPr>
        <w:t>固定车</w:t>
      </w:r>
      <w:proofErr w:type="gramEnd"/>
      <w:r>
        <w:rPr>
          <w:rFonts w:hint="eastAsia"/>
        </w:rPr>
        <w:t>提供充值退款功能，根据“车牌号码”、“人员编号”、“人员姓名”快速查询需要充值退款的车牌号码，选择需要充值退款的车牌号码，在【充值区域】选择充值或退款，输入充值或退款金额，点击【充值】即可，如下图所示</w:t>
      </w:r>
    </w:p>
    <w:p w:rsidR="00E87CC4" w:rsidRDefault="00E40F04">
      <w:pPr>
        <w:ind w:firstLineChars="200" w:firstLine="420"/>
      </w:pPr>
      <w:r>
        <w:rPr>
          <w:rFonts w:hint="eastAsia"/>
          <w:noProof/>
        </w:rPr>
        <w:drawing>
          <wp:inline distT="0" distB="0" distL="114300" distR="114300" wp14:anchorId="6808985E" wp14:editId="2CCA3EEB">
            <wp:extent cx="5271135" cy="4673600"/>
            <wp:effectExtent l="0" t="0" r="5715" b="12700"/>
            <wp:docPr id="28" name="图片 28" descr="{[CO`8H7Q7}$9UE[KF8AAZ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{[CO`8H7Q7}$9UE[KF8AAZ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67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ind w:firstLineChars="200" w:firstLine="562"/>
        <w:rPr>
          <w:rFonts w:asciiTheme="minorEastAsia" w:hAnsiTheme="minorEastAsia"/>
          <w:b/>
          <w:sz w:val="28"/>
          <w:szCs w:val="28"/>
        </w:rPr>
      </w:pPr>
    </w:p>
    <w:p w:rsidR="00E87CC4" w:rsidRDefault="00E87CC4">
      <w:pPr>
        <w:ind w:firstLineChars="200" w:firstLine="562"/>
        <w:rPr>
          <w:rFonts w:asciiTheme="minorEastAsia" w:hAnsiTheme="minorEastAsia"/>
          <w:b/>
          <w:sz w:val="28"/>
          <w:szCs w:val="28"/>
        </w:rPr>
      </w:pPr>
    </w:p>
    <w:p w:rsidR="00E87CC4" w:rsidRDefault="00E87CC4">
      <w:pPr>
        <w:ind w:firstLineChars="200" w:firstLine="562"/>
        <w:rPr>
          <w:rFonts w:asciiTheme="minorEastAsia" w:hAnsiTheme="minorEastAsia"/>
          <w:b/>
          <w:sz w:val="28"/>
          <w:szCs w:val="28"/>
        </w:rPr>
      </w:pPr>
    </w:p>
    <w:p w:rsidR="00E87CC4" w:rsidRDefault="00E87CC4">
      <w:pPr>
        <w:ind w:firstLineChars="200" w:firstLine="562"/>
        <w:rPr>
          <w:rFonts w:asciiTheme="minorEastAsia" w:hAnsiTheme="minorEastAsia"/>
          <w:b/>
          <w:sz w:val="28"/>
          <w:szCs w:val="28"/>
        </w:rPr>
      </w:pPr>
    </w:p>
    <w:p w:rsidR="00E87CC4" w:rsidRDefault="00E87CC4">
      <w:pPr>
        <w:ind w:firstLineChars="200" w:firstLine="562"/>
        <w:rPr>
          <w:rFonts w:asciiTheme="minorEastAsia" w:hAnsiTheme="minorEastAsia"/>
          <w:b/>
          <w:sz w:val="28"/>
          <w:szCs w:val="28"/>
        </w:rPr>
      </w:pPr>
    </w:p>
    <w:p w:rsidR="00E87CC4" w:rsidRDefault="00E87CC4">
      <w:pPr>
        <w:ind w:firstLineChars="200" w:firstLine="562"/>
        <w:rPr>
          <w:rFonts w:asciiTheme="minorEastAsia" w:hAnsiTheme="minorEastAsia"/>
          <w:b/>
          <w:sz w:val="28"/>
          <w:szCs w:val="28"/>
        </w:rPr>
      </w:pPr>
    </w:p>
    <w:p w:rsidR="00E87CC4" w:rsidRDefault="00E40F04" w:rsidP="0017486C">
      <w:pPr>
        <w:pStyle w:val="2"/>
      </w:pPr>
      <w:bookmarkStart w:id="114" w:name="_Toc6587282"/>
      <w:r>
        <w:rPr>
          <w:rFonts w:hint="eastAsia"/>
        </w:rPr>
        <w:t xml:space="preserve">5.3 </w:t>
      </w:r>
      <w:r>
        <w:rPr>
          <w:rFonts w:hint="eastAsia"/>
        </w:rPr>
        <w:t>车辆批量管理</w:t>
      </w:r>
      <w:bookmarkEnd w:id="114"/>
    </w:p>
    <w:p w:rsidR="00E87CC4" w:rsidRDefault="00E40F04">
      <w:pPr>
        <w:ind w:firstLineChars="200" w:firstLine="420"/>
      </w:pPr>
      <w:r>
        <w:rPr>
          <w:rFonts w:hint="eastAsia"/>
        </w:rPr>
        <w:t>该界面为车辆批量管理，批量导出导入车辆信息</w:t>
      </w:r>
    </w:p>
    <w:p w:rsidR="00E87CC4" w:rsidRDefault="00E40F04">
      <w:pPr>
        <w:ind w:firstLineChars="200" w:firstLine="420"/>
      </w:pPr>
      <w:r>
        <w:rPr>
          <w:rFonts w:hint="eastAsia"/>
          <w:noProof/>
        </w:rPr>
        <w:drawing>
          <wp:inline distT="0" distB="0" distL="114300" distR="114300" wp14:anchorId="65DC7F02" wp14:editId="57014E0F">
            <wp:extent cx="5270500" cy="3130550"/>
            <wp:effectExtent l="0" t="0" r="6350" b="12700"/>
            <wp:docPr id="29" name="图片 29" descr="A788OM3E6W33PYHOQAH]4B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A788OM3E6W33PYHOQAH]4BO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3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ind w:firstLineChars="200" w:firstLine="420"/>
      </w:pPr>
    </w:p>
    <w:p w:rsidR="00E87CC4" w:rsidRDefault="00E40F04">
      <w:pPr>
        <w:ind w:firstLineChars="200" w:firstLine="420"/>
      </w:pPr>
      <w:r>
        <w:rPr>
          <w:rFonts w:hint="eastAsia"/>
        </w:rPr>
        <w:t>【车辆信息导出】；导出已登记的车辆信息。</w:t>
      </w:r>
      <w:r>
        <w:rPr>
          <w:rFonts w:hint="eastAsia"/>
        </w:rPr>
        <w:t>1.</w:t>
      </w:r>
      <w:r>
        <w:rPr>
          <w:rFonts w:hint="eastAsia"/>
        </w:rPr>
        <w:t>点击【查询】，即为已登记的全部车辆信息</w:t>
      </w:r>
      <w:r>
        <w:rPr>
          <w:rFonts w:hint="eastAsia"/>
        </w:rPr>
        <w:t>.  2.</w:t>
      </w:r>
      <w:r>
        <w:rPr>
          <w:rFonts w:hint="eastAsia"/>
        </w:rPr>
        <w:t>按【车牌号码】【用户卡类】【发行时间】查询导出</w:t>
      </w:r>
    </w:p>
    <w:p w:rsidR="00E87CC4" w:rsidRDefault="00E40F04">
      <w:pPr>
        <w:ind w:firstLineChars="200" w:firstLine="420"/>
      </w:pPr>
      <w:r>
        <w:rPr>
          <w:rFonts w:hint="eastAsia"/>
        </w:rPr>
        <w:t>【车辆信息导入】：批量导入车辆信息。在导入模板中，填写车辆信息，拷贝到</w:t>
      </w:r>
      <w:r>
        <w:rPr>
          <w:rFonts w:hint="eastAsia"/>
        </w:rPr>
        <w:t>U</w:t>
      </w:r>
      <w:r>
        <w:rPr>
          <w:rFonts w:hint="eastAsia"/>
        </w:rPr>
        <w:t>盘中，接到车牌识别主机的</w:t>
      </w:r>
      <w:r>
        <w:rPr>
          <w:rFonts w:hint="eastAsia"/>
        </w:rPr>
        <w:t>USB</w:t>
      </w:r>
      <w:r>
        <w:rPr>
          <w:rFonts w:hint="eastAsia"/>
        </w:rPr>
        <w:t>接口中，点击【车辆信息导入】，提示导入成功即可。若提示导入失败，则按提示信息修改模板中的车辆信息即可。</w:t>
      </w:r>
    </w:p>
    <w:p w:rsidR="00E87CC4" w:rsidRDefault="008B2AAB">
      <w:pPr>
        <w:ind w:firstLineChars="200" w:firstLine="420"/>
      </w:pPr>
      <w:r>
        <w:rPr>
          <w:noProof/>
        </w:rPr>
        <w:drawing>
          <wp:inline distT="0" distB="0" distL="0" distR="0" wp14:anchorId="681C8996" wp14:editId="29D72E2A">
            <wp:extent cx="5267325" cy="28479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42D56D3BE82952AC643B0C1C50F377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1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8B2AAB">
      <w:pPr>
        <w:ind w:firstLineChars="200" w:firstLine="420"/>
      </w:pPr>
      <w:r>
        <w:rPr>
          <w:noProof/>
        </w:rPr>
        <w:lastRenderedPageBreak/>
        <w:drawing>
          <wp:inline distT="0" distB="0" distL="0" distR="0" wp14:anchorId="3F12BF99" wp14:editId="4D4D2F37">
            <wp:extent cx="5274310" cy="3956050"/>
            <wp:effectExtent l="0" t="0" r="2540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2D4100CBE1781109F2F221AEBB3758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 w:rsidP="0017486C">
      <w:pPr>
        <w:pStyle w:val="1"/>
      </w:pPr>
      <w:bookmarkStart w:id="115" w:name="_Toc6587283"/>
      <w:r>
        <w:rPr>
          <w:rFonts w:hint="eastAsia"/>
        </w:rPr>
        <w:t>六</w:t>
      </w:r>
      <w:r>
        <w:rPr>
          <w:rFonts w:hint="eastAsia"/>
        </w:rPr>
        <w:t>.</w:t>
      </w:r>
      <w:r>
        <w:rPr>
          <w:rFonts w:hint="eastAsia"/>
        </w:rPr>
        <w:t>车场管理</w:t>
      </w:r>
      <w:bookmarkEnd w:id="115"/>
    </w:p>
    <w:p w:rsidR="00E87CC4" w:rsidRDefault="00E40F04" w:rsidP="0017486C">
      <w:pPr>
        <w:pStyle w:val="2"/>
      </w:pPr>
      <w:bookmarkStart w:id="116" w:name="_Toc6587284"/>
      <w:r>
        <w:rPr>
          <w:rFonts w:hint="eastAsia"/>
        </w:rPr>
        <w:t xml:space="preserve">6.1 </w:t>
      </w:r>
      <w:r>
        <w:rPr>
          <w:rFonts w:hint="eastAsia"/>
        </w:rPr>
        <w:t>车场设置</w:t>
      </w:r>
      <w:bookmarkEnd w:id="116"/>
    </w:p>
    <w:p w:rsidR="00E87CC4" w:rsidRDefault="00E40F04">
      <w:pPr>
        <w:ind w:firstLineChars="200" w:firstLine="420"/>
      </w:pPr>
      <w:r>
        <w:rPr>
          <w:rFonts w:hint="eastAsia"/>
        </w:rPr>
        <w:t>该界面为车场参数设置，设置车场车位数量</w:t>
      </w:r>
    </w:p>
    <w:p w:rsidR="00E87CC4" w:rsidRDefault="00E40F04">
      <w:r>
        <w:rPr>
          <w:rFonts w:hint="eastAsia"/>
          <w:noProof/>
        </w:rPr>
        <w:drawing>
          <wp:inline distT="0" distB="0" distL="114300" distR="114300" wp14:anchorId="25193AA2" wp14:editId="53EB10AC">
            <wp:extent cx="5274310" cy="2392680"/>
            <wp:effectExtent l="0" t="0" r="2540" b="7620"/>
            <wp:docPr id="30" name="图片 30" descr="0OPM19{D8_UMDBS)K@P%_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0OPM19{D8_UMDBS)K@P%_EH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ind w:firstLineChars="200" w:firstLine="420"/>
      </w:pPr>
    </w:p>
    <w:p w:rsidR="00E87CC4" w:rsidRDefault="00E40F04">
      <w:pPr>
        <w:ind w:firstLineChars="200" w:firstLine="420"/>
      </w:pPr>
      <w:r>
        <w:rPr>
          <w:rFonts w:hint="eastAsia"/>
        </w:rPr>
        <w:t>【车场车位总数】：设置车场车位数量；</w:t>
      </w:r>
    </w:p>
    <w:p w:rsidR="00E87CC4" w:rsidRDefault="00E40F04">
      <w:pPr>
        <w:ind w:firstLineChars="200" w:firstLine="420"/>
      </w:pPr>
      <w:r>
        <w:rPr>
          <w:rFonts w:hint="eastAsia"/>
        </w:rPr>
        <w:lastRenderedPageBreak/>
        <w:t>【满位入场模式】：只提供快速选择满</w:t>
      </w:r>
      <w:proofErr w:type="gramStart"/>
      <w:r>
        <w:rPr>
          <w:rFonts w:hint="eastAsia"/>
        </w:rPr>
        <w:t>位允许</w:t>
      </w:r>
      <w:proofErr w:type="gramEnd"/>
      <w:r>
        <w:rPr>
          <w:rFonts w:hint="eastAsia"/>
        </w:rPr>
        <w:t>入场用户类型：</w:t>
      </w:r>
    </w:p>
    <w:p w:rsidR="00E87CC4" w:rsidRDefault="00E40F04">
      <w:pPr>
        <w:pStyle w:val="a8"/>
        <w:numPr>
          <w:ilvl w:val="3"/>
          <w:numId w:val="1"/>
        </w:numPr>
        <w:ind w:firstLineChars="0"/>
      </w:pPr>
      <w:r>
        <w:rPr>
          <w:rFonts w:hint="eastAsia"/>
        </w:rPr>
        <w:t>允许指定车入场：默认月租车和免费车</w:t>
      </w:r>
    </w:p>
    <w:p w:rsidR="00E87CC4" w:rsidRDefault="00E40F04">
      <w:pPr>
        <w:pStyle w:val="a8"/>
        <w:numPr>
          <w:ilvl w:val="3"/>
          <w:numId w:val="1"/>
        </w:numPr>
        <w:ind w:firstLineChars="0"/>
      </w:pPr>
      <w:r>
        <w:rPr>
          <w:rFonts w:hint="eastAsia"/>
        </w:rPr>
        <w:t>禁止所有车入场；默认全部车不能进场</w:t>
      </w:r>
    </w:p>
    <w:p w:rsidR="00E87CC4" w:rsidRDefault="00E40F04">
      <w:pPr>
        <w:pStyle w:val="a8"/>
        <w:numPr>
          <w:ilvl w:val="3"/>
          <w:numId w:val="1"/>
        </w:numPr>
        <w:ind w:firstLineChars="0"/>
      </w:pPr>
      <w:r>
        <w:rPr>
          <w:rFonts w:hint="eastAsia"/>
        </w:rPr>
        <w:t>允许所有车入场：默认全部车进场</w:t>
      </w:r>
    </w:p>
    <w:p w:rsidR="00E87CC4" w:rsidRDefault="00E87CC4"/>
    <w:p w:rsidR="00E87CC4" w:rsidRDefault="00E87CC4"/>
    <w:p w:rsidR="00E87CC4" w:rsidRDefault="00E40F04">
      <w:pPr>
        <w:ind w:firstLineChars="200" w:firstLine="420"/>
      </w:pPr>
      <w:r>
        <w:rPr>
          <w:rFonts w:hint="eastAsia"/>
        </w:rPr>
        <w:t>【不计车位用户类型设置（勾选表示不计车位）】：勾选用户类型，表示该用户类型车入场不计车位。默认月租车和免费车入场不计车位。</w:t>
      </w:r>
    </w:p>
    <w:p w:rsidR="00E87CC4" w:rsidRDefault="00E40F04">
      <w:pPr>
        <w:ind w:firstLineChars="200" w:firstLine="420"/>
      </w:pPr>
      <w:r>
        <w:rPr>
          <w:rFonts w:hint="eastAsia"/>
        </w:rPr>
        <w:t>【满位允许入场用户类型（勾选表示满位允许入场）】：车位已满时，勾选的用户类型</w:t>
      </w:r>
      <w:proofErr w:type="gramStart"/>
      <w:r>
        <w:rPr>
          <w:rFonts w:hint="eastAsia"/>
        </w:rPr>
        <w:t>车允许</w:t>
      </w:r>
      <w:proofErr w:type="gramEnd"/>
      <w:r>
        <w:rPr>
          <w:rFonts w:hint="eastAsia"/>
        </w:rPr>
        <w:t>入场。默认月租车和免费</w:t>
      </w:r>
      <w:proofErr w:type="gramStart"/>
      <w:r>
        <w:rPr>
          <w:rFonts w:hint="eastAsia"/>
        </w:rPr>
        <w:t>车允许</w:t>
      </w:r>
      <w:proofErr w:type="gramEnd"/>
      <w:r>
        <w:rPr>
          <w:rFonts w:hint="eastAsia"/>
        </w:rPr>
        <w:t>入场。</w:t>
      </w:r>
    </w:p>
    <w:p w:rsidR="00E87CC4" w:rsidRDefault="00E40F04">
      <w:pPr>
        <w:ind w:firstLineChars="200" w:firstLine="420"/>
      </w:pPr>
      <w:r>
        <w:rPr>
          <w:rFonts w:hint="eastAsia"/>
        </w:rPr>
        <w:t>【保存】：完成修改设置，点击保存即生效设置。</w:t>
      </w:r>
    </w:p>
    <w:p w:rsidR="00E87CC4" w:rsidRDefault="00E87CC4">
      <w:pPr>
        <w:ind w:firstLineChars="200" w:firstLine="420"/>
      </w:pPr>
    </w:p>
    <w:p w:rsidR="00E87CC4" w:rsidRDefault="00E87CC4">
      <w:pPr>
        <w:ind w:firstLineChars="200" w:firstLine="420"/>
      </w:pPr>
    </w:p>
    <w:p w:rsidR="00E87CC4" w:rsidRDefault="00E40F04" w:rsidP="005B5A30">
      <w:pPr>
        <w:pStyle w:val="1"/>
      </w:pPr>
      <w:bookmarkStart w:id="117" w:name="_Toc6587285"/>
      <w:r>
        <w:rPr>
          <w:rFonts w:hint="eastAsia"/>
        </w:rPr>
        <w:t>七</w:t>
      </w:r>
      <w:r>
        <w:rPr>
          <w:rFonts w:hint="eastAsia"/>
        </w:rPr>
        <w:t>.</w:t>
      </w:r>
      <w:r>
        <w:rPr>
          <w:rFonts w:hint="eastAsia"/>
        </w:rPr>
        <w:t>摄像机管理</w:t>
      </w:r>
      <w:bookmarkEnd w:id="117"/>
    </w:p>
    <w:p w:rsidR="00E87CC4" w:rsidRDefault="00E40F04" w:rsidP="005B5A30">
      <w:pPr>
        <w:pStyle w:val="2"/>
      </w:pPr>
      <w:bookmarkStart w:id="118" w:name="_Toc6587286"/>
      <w:r>
        <w:rPr>
          <w:rFonts w:hint="eastAsia"/>
        </w:rPr>
        <w:t xml:space="preserve">7.1 </w:t>
      </w:r>
      <w:r>
        <w:rPr>
          <w:rFonts w:hint="eastAsia"/>
        </w:rPr>
        <w:t>相机设置与调试</w:t>
      </w:r>
      <w:bookmarkEnd w:id="118"/>
    </w:p>
    <w:p w:rsidR="00E87CC4" w:rsidRDefault="00E40F04">
      <w:pPr>
        <w:ind w:firstLineChars="200" w:firstLine="420"/>
      </w:pPr>
      <w:r>
        <w:rPr>
          <w:rFonts w:hint="eastAsia"/>
        </w:rPr>
        <w:t>该界面为相机设置与调试，</w:t>
      </w:r>
    </w:p>
    <w:p w:rsidR="00E87CC4" w:rsidRDefault="001D623D">
      <w:pPr>
        <w:ind w:firstLineChars="200" w:firstLine="420"/>
      </w:pPr>
      <w:r>
        <w:rPr>
          <w:noProof/>
        </w:rPr>
        <w:drawing>
          <wp:inline distT="0" distB="0" distL="0" distR="0" wp14:anchorId="7BEB7CAF" wp14:editId="141B3C7D">
            <wp:extent cx="5274310" cy="3938270"/>
            <wp:effectExtent l="0" t="0" r="2540" b="508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)QZ)3HDP(00BE4YYI86E2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3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ind w:firstLineChars="200" w:firstLine="420"/>
      </w:pPr>
    </w:p>
    <w:p w:rsidR="00E87CC4" w:rsidRDefault="00E40F04">
      <w:pPr>
        <w:ind w:firstLineChars="200" w:firstLine="420"/>
      </w:pPr>
      <w:r>
        <w:rPr>
          <w:rFonts w:hint="eastAsia"/>
        </w:rPr>
        <w:t>在相机安装好后，选择需要调试的相机，点击【查看视频】，在视频画面中，设置识别区域，鼠标点击</w:t>
      </w:r>
      <w:r>
        <w:rPr>
          <w:rFonts w:hint="eastAsia"/>
        </w:rPr>
        <w:t>4</w:t>
      </w:r>
      <w:r>
        <w:rPr>
          <w:rFonts w:hint="eastAsia"/>
        </w:rPr>
        <w:t>个角，调整识别区域，</w:t>
      </w:r>
      <w:proofErr w:type="gramStart"/>
      <w:r>
        <w:rPr>
          <w:rFonts w:hint="eastAsia"/>
        </w:rPr>
        <w:t>使进出场</w:t>
      </w:r>
      <w:proofErr w:type="gramEnd"/>
      <w:r>
        <w:rPr>
          <w:rFonts w:hint="eastAsia"/>
        </w:rPr>
        <w:t>车牌在识别区中央通过。设置完成后，点</w:t>
      </w:r>
      <w:r>
        <w:rPr>
          <w:rFonts w:hint="eastAsia"/>
        </w:rPr>
        <w:lastRenderedPageBreak/>
        <w:t>击【保存】即可，最后测试识别率，如不能很好的识别车辆，需重新调整识别区</w:t>
      </w:r>
    </w:p>
    <w:p w:rsidR="00E87CC4" w:rsidRDefault="00E87CC4">
      <w:pPr>
        <w:ind w:firstLineChars="200" w:firstLine="420"/>
      </w:pPr>
    </w:p>
    <w:p w:rsidR="00E87CC4" w:rsidRDefault="00E87CC4">
      <w:pPr>
        <w:ind w:firstLineChars="200" w:firstLine="420"/>
      </w:pPr>
    </w:p>
    <w:p w:rsidR="00E87CC4" w:rsidRDefault="00E40F04" w:rsidP="005B5A30">
      <w:pPr>
        <w:pStyle w:val="1"/>
      </w:pPr>
      <w:bookmarkStart w:id="119" w:name="_Toc6587287"/>
      <w:r>
        <w:rPr>
          <w:rFonts w:hint="eastAsia"/>
        </w:rPr>
        <w:t>八</w:t>
      </w:r>
      <w:r>
        <w:rPr>
          <w:rFonts w:hint="eastAsia"/>
        </w:rPr>
        <w:t>.</w:t>
      </w:r>
      <w:r>
        <w:rPr>
          <w:rFonts w:hint="eastAsia"/>
        </w:rPr>
        <w:t>帮助</w:t>
      </w:r>
      <w:bookmarkEnd w:id="119"/>
    </w:p>
    <w:p w:rsidR="00E87CC4" w:rsidRDefault="00E40F04" w:rsidP="005B5A30">
      <w:pPr>
        <w:pStyle w:val="2"/>
      </w:pPr>
      <w:bookmarkStart w:id="120" w:name="_Toc6587288"/>
      <w:r>
        <w:rPr>
          <w:rFonts w:hint="eastAsia"/>
        </w:rPr>
        <w:t xml:space="preserve">8.1 </w:t>
      </w:r>
      <w:r>
        <w:rPr>
          <w:rFonts w:hint="eastAsia"/>
        </w:rPr>
        <w:t>数据维护</w:t>
      </w:r>
      <w:bookmarkEnd w:id="120"/>
    </w:p>
    <w:p w:rsidR="00E87CC4" w:rsidRDefault="00E40F04">
      <w:pPr>
        <w:ind w:firstLineChars="200" w:firstLine="420"/>
      </w:pPr>
      <w:r>
        <w:rPr>
          <w:rFonts w:hint="eastAsia"/>
        </w:rPr>
        <w:t>该界面为数据维护，备份数据和恢复数据（恢复到维护时间的数据，部分数据只能恢复最近</w:t>
      </w:r>
      <w:r>
        <w:rPr>
          <w:rFonts w:hint="eastAsia"/>
        </w:rPr>
        <w:t>5000</w:t>
      </w:r>
      <w:r>
        <w:rPr>
          <w:rFonts w:hint="eastAsia"/>
        </w:rPr>
        <w:t>条）</w:t>
      </w:r>
    </w:p>
    <w:p w:rsidR="00E87CC4" w:rsidRDefault="00E40F04">
      <w:pPr>
        <w:ind w:firstLineChars="200" w:firstLine="420"/>
      </w:pPr>
      <w:r>
        <w:rPr>
          <w:rFonts w:hint="eastAsia"/>
          <w:noProof/>
        </w:rPr>
        <w:drawing>
          <wp:inline distT="0" distB="0" distL="114300" distR="114300" wp14:anchorId="73EC4513" wp14:editId="4A22D68C">
            <wp:extent cx="4410075" cy="2266315"/>
            <wp:effectExtent l="0" t="0" r="9525" b="635"/>
            <wp:docPr id="31" name="图片 31" descr="%$(6QLKPW$03_G5KVR}DEN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%$(6QLKPW$03_G5KVR}DEN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226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ind w:firstLineChars="200" w:firstLine="420"/>
      </w:pPr>
    </w:p>
    <w:p w:rsidR="00E87CC4" w:rsidRDefault="00E40F04">
      <w:pPr>
        <w:ind w:firstLineChars="200" w:firstLine="420"/>
      </w:pPr>
      <w:r>
        <w:rPr>
          <w:rFonts w:hint="eastAsia"/>
        </w:rPr>
        <w:t>【数据维护时间】：每天自动数据备份。自动备份时间可设置凌晨</w:t>
      </w:r>
      <w:r>
        <w:rPr>
          <w:rFonts w:hint="eastAsia"/>
        </w:rPr>
        <w:t>2</w:t>
      </w:r>
      <w:r>
        <w:rPr>
          <w:rFonts w:hint="eastAsia"/>
        </w:rPr>
        <w:t>点，凌晨</w:t>
      </w:r>
      <w:r>
        <w:rPr>
          <w:rFonts w:hint="eastAsia"/>
        </w:rPr>
        <w:t>3</w:t>
      </w:r>
      <w:r>
        <w:rPr>
          <w:rFonts w:hint="eastAsia"/>
        </w:rPr>
        <w:t>点和凌晨</w:t>
      </w:r>
      <w:r>
        <w:rPr>
          <w:rFonts w:hint="eastAsia"/>
        </w:rPr>
        <w:t>4</w:t>
      </w:r>
      <w:r>
        <w:rPr>
          <w:rFonts w:hint="eastAsia"/>
        </w:rPr>
        <w:t>点</w:t>
      </w:r>
    </w:p>
    <w:p w:rsidR="00E87CC4" w:rsidRDefault="00E40F04">
      <w:r>
        <w:rPr>
          <w:rFonts w:hint="eastAsia"/>
        </w:rPr>
        <w:t xml:space="preserve">    </w:t>
      </w:r>
      <w:r>
        <w:rPr>
          <w:rFonts w:hint="eastAsia"/>
        </w:rPr>
        <w:t>【恢复数据（最新关机时间）】：此为正常关机，备份的数据。若暴力断电，停电则不会备份数据</w:t>
      </w:r>
    </w:p>
    <w:p w:rsidR="00E87CC4" w:rsidRDefault="00E40F04">
      <w:pPr>
        <w:ind w:firstLineChars="200" w:firstLine="420"/>
      </w:pPr>
      <w:r>
        <w:rPr>
          <w:rFonts w:hint="eastAsia"/>
        </w:rPr>
        <w:t>【最新备份时间】：此为手动备份数据，点击【备份数据】</w:t>
      </w:r>
    </w:p>
    <w:p w:rsidR="00E87CC4" w:rsidRDefault="00E40F04">
      <w:pPr>
        <w:ind w:firstLineChars="200" w:firstLine="420"/>
      </w:pPr>
      <w:r>
        <w:rPr>
          <w:rFonts w:hint="eastAsia"/>
        </w:rPr>
        <w:t>【数据维护时间】；此为自动备份数据，保存</w:t>
      </w:r>
      <w:r>
        <w:rPr>
          <w:rFonts w:hint="eastAsia"/>
        </w:rPr>
        <w:t>3</w:t>
      </w:r>
      <w:r>
        <w:rPr>
          <w:rFonts w:hint="eastAsia"/>
        </w:rPr>
        <w:t>天的数据备份</w:t>
      </w:r>
    </w:p>
    <w:p w:rsidR="00E87CC4" w:rsidRDefault="00E40F04">
      <w:pPr>
        <w:ind w:firstLineChars="200" w:firstLine="420"/>
      </w:pPr>
      <w:r>
        <w:rPr>
          <w:rFonts w:hint="eastAsia"/>
        </w:rPr>
        <w:t>【恢复数据】：选择需要的恢复数据的时间，点击【恢复数据】。即数据恢复到选择的数据</w:t>
      </w:r>
    </w:p>
    <w:p w:rsidR="00E87CC4" w:rsidRDefault="00E40F04" w:rsidP="005B5A30">
      <w:pPr>
        <w:pStyle w:val="2"/>
      </w:pPr>
      <w:bookmarkStart w:id="121" w:name="_Toc6587289"/>
      <w:r>
        <w:rPr>
          <w:rFonts w:hint="eastAsia"/>
        </w:rPr>
        <w:lastRenderedPageBreak/>
        <w:t xml:space="preserve">8.2 </w:t>
      </w:r>
      <w:r>
        <w:rPr>
          <w:rFonts w:hint="eastAsia"/>
        </w:rPr>
        <w:t>数据维护</w:t>
      </w:r>
      <w:bookmarkEnd w:id="121"/>
    </w:p>
    <w:p w:rsidR="00E87CC4" w:rsidRDefault="00E40F04">
      <w:pPr>
        <w:ind w:firstLineChars="200" w:firstLine="420"/>
      </w:pPr>
      <w:r>
        <w:rPr>
          <w:rFonts w:hint="eastAsia"/>
          <w:noProof/>
        </w:rPr>
        <w:drawing>
          <wp:inline distT="0" distB="0" distL="114300" distR="114300" wp14:anchorId="358DA163" wp14:editId="1575155B">
            <wp:extent cx="4029075" cy="2905125"/>
            <wp:effectExtent l="0" t="0" r="9525" b="9525"/>
            <wp:docPr id="32" name="图片 32" descr="_VZU(`PP$7KXP1FL@F863(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_VZU(`PP$7KXP1FL@F863(8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87CC4">
      <w:pPr>
        <w:ind w:firstLineChars="200" w:firstLine="420"/>
      </w:pPr>
    </w:p>
    <w:p w:rsidR="00E87CC4" w:rsidRDefault="00E40F04">
      <w:pPr>
        <w:ind w:firstLineChars="200" w:firstLine="420"/>
      </w:pPr>
      <w:r>
        <w:rPr>
          <w:rFonts w:hint="eastAsia"/>
        </w:rPr>
        <w:t>【清除调试记录】：清除车辆进出记录和临时车收费记录</w:t>
      </w:r>
    </w:p>
    <w:p w:rsidR="00E87CC4" w:rsidRDefault="00E40F04">
      <w:pPr>
        <w:ind w:firstLineChars="200" w:firstLine="420"/>
      </w:pPr>
      <w:r>
        <w:rPr>
          <w:rFonts w:hint="eastAsia"/>
        </w:rPr>
        <w:t>【恢复默认设置】：恢复出厂默认设置</w:t>
      </w:r>
    </w:p>
    <w:p w:rsidR="00E87CC4" w:rsidRDefault="00E40F04">
      <w:pPr>
        <w:ind w:firstLineChars="200" w:firstLine="420"/>
      </w:pPr>
      <w:r>
        <w:rPr>
          <w:rFonts w:hint="eastAsia"/>
        </w:rPr>
        <w:t>【系统重置】</w:t>
      </w:r>
      <w:r>
        <w:rPr>
          <w:rFonts w:hint="eastAsia"/>
        </w:rPr>
        <w:t>:</w:t>
      </w:r>
      <w:r>
        <w:rPr>
          <w:rFonts w:hint="eastAsia"/>
        </w:rPr>
        <w:t>格式化硬盘数据，重新配置系统</w:t>
      </w:r>
    </w:p>
    <w:p w:rsidR="00E87CC4" w:rsidRDefault="00E40F04" w:rsidP="005B5A30">
      <w:pPr>
        <w:pStyle w:val="2"/>
      </w:pPr>
      <w:bookmarkStart w:id="122" w:name="_Toc6587290"/>
      <w:r>
        <w:rPr>
          <w:rFonts w:hint="eastAsia"/>
        </w:rPr>
        <w:lastRenderedPageBreak/>
        <w:t xml:space="preserve">8.3 </w:t>
      </w:r>
      <w:r>
        <w:rPr>
          <w:rFonts w:hint="eastAsia"/>
        </w:rPr>
        <w:t>系统升级</w:t>
      </w:r>
      <w:bookmarkEnd w:id="122"/>
    </w:p>
    <w:p w:rsidR="00E87CC4" w:rsidRDefault="001D623D">
      <w:pPr>
        <w:ind w:firstLineChars="200" w:firstLine="420"/>
      </w:pPr>
      <w:r>
        <w:rPr>
          <w:noProof/>
        </w:rPr>
        <w:drawing>
          <wp:inline distT="0" distB="0" distL="0" distR="0">
            <wp:extent cx="5271929" cy="4057650"/>
            <wp:effectExtent l="0" t="0" r="508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F3FAE7017B91CFFAD3DCB9F3D9D7D8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59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1D623D">
      <w:pPr>
        <w:ind w:firstLineChars="200" w:firstLine="420"/>
      </w:pPr>
      <w:r>
        <w:rPr>
          <w:noProof/>
        </w:rPr>
        <w:drawing>
          <wp:inline distT="0" distB="0" distL="0" distR="0">
            <wp:extent cx="5267325" cy="3286125"/>
            <wp:effectExtent l="0" t="0" r="9525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E9B39CB65AA7D11C70761927E1D2B78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CC4" w:rsidRDefault="00E40F04">
      <w:pPr>
        <w:ind w:firstLineChars="200" w:firstLine="420"/>
      </w:pPr>
      <w:r>
        <w:rPr>
          <w:rFonts w:hint="eastAsia"/>
        </w:rPr>
        <w:t>【版本升级】：把升级文件拷贝到</w:t>
      </w:r>
      <w:r>
        <w:rPr>
          <w:rFonts w:hint="eastAsia"/>
        </w:rPr>
        <w:t>U</w:t>
      </w:r>
      <w:r>
        <w:rPr>
          <w:rFonts w:hint="eastAsia"/>
        </w:rPr>
        <w:t>盘，接的车牌识别主机的</w:t>
      </w:r>
      <w:r>
        <w:rPr>
          <w:rFonts w:hint="eastAsia"/>
        </w:rPr>
        <w:t>USB</w:t>
      </w:r>
      <w:r>
        <w:rPr>
          <w:rFonts w:hint="eastAsia"/>
        </w:rPr>
        <w:t>接口，点击【版本升级】，选择升级文件，点击【升级】，升级成功后，重启主机即可。</w:t>
      </w:r>
    </w:p>
    <w:p w:rsidR="00E87CC4" w:rsidRDefault="00E40F04">
      <w:pPr>
        <w:ind w:firstLineChars="200" w:firstLine="420"/>
      </w:pPr>
      <w:r>
        <w:rPr>
          <w:rFonts w:hint="eastAsia"/>
        </w:rPr>
        <w:t>【数据库升级】：把数据库文件拷贝到</w:t>
      </w:r>
      <w:r>
        <w:rPr>
          <w:rFonts w:hint="eastAsia"/>
        </w:rPr>
        <w:t>U</w:t>
      </w:r>
      <w:r>
        <w:rPr>
          <w:rFonts w:hint="eastAsia"/>
        </w:rPr>
        <w:t>盘，接的车牌识别主机的</w:t>
      </w:r>
      <w:r>
        <w:rPr>
          <w:rFonts w:hint="eastAsia"/>
        </w:rPr>
        <w:t>USB</w:t>
      </w:r>
      <w:r>
        <w:rPr>
          <w:rFonts w:hint="eastAsia"/>
        </w:rPr>
        <w:t>接口，点击【数</w:t>
      </w:r>
      <w:r>
        <w:rPr>
          <w:rFonts w:hint="eastAsia"/>
        </w:rPr>
        <w:lastRenderedPageBreak/>
        <w:t>据库升级】，选择数据库文件，点击【升级】，升级成功后，重启主机即可。</w:t>
      </w:r>
    </w:p>
    <w:sectPr w:rsidR="00E87CC4">
      <w:footerReference w:type="default" r:id="rId4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4902" w:rsidRDefault="00784902" w:rsidP="008B2AAB">
      <w:r>
        <w:separator/>
      </w:r>
    </w:p>
  </w:endnote>
  <w:endnote w:type="continuationSeparator" w:id="0">
    <w:p w:rsidR="00784902" w:rsidRDefault="00784902" w:rsidP="008B2A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41841572"/>
      <w:docPartObj>
        <w:docPartGallery w:val="Page Numbers (Bottom of Page)"/>
        <w:docPartUnique/>
      </w:docPartObj>
    </w:sdtPr>
    <w:sdtEndPr/>
    <w:sdtContent>
      <w:sdt>
        <w:sdtPr>
          <w:id w:val="-1669238322"/>
          <w:docPartObj>
            <w:docPartGallery w:val="Page Numbers (Top of Page)"/>
            <w:docPartUnique/>
          </w:docPartObj>
        </w:sdtPr>
        <w:sdtEndPr/>
        <w:sdtContent>
          <w:p w:rsidR="00C62472" w:rsidRDefault="00C62472">
            <w:pPr>
              <w:pStyle w:val="a6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57685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57685">
              <w:rPr>
                <w:b/>
                <w:bCs/>
                <w:noProof/>
              </w:rPr>
              <w:t>35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C62472" w:rsidRDefault="00C62472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4902" w:rsidRDefault="00784902" w:rsidP="008B2AAB">
      <w:r>
        <w:separator/>
      </w:r>
    </w:p>
  </w:footnote>
  <w:footnote w:type="continuationSeparator" w:id="0">
    <w:p w:rsidR="00784902" w:rsidRDefault="00784902" w:rsidP="008B2AA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7A6BC7"/>
    <w:multiLevelType w:val="multilevel"/>
    <w:tmpl w:val="1A7A6BC7"/>
    <w:lvl w:ilvl="0">
      <w:start w:val="1"/>
      <w:numFmt w:val="decimal"/>
      <w:lvlText w:val="%1."/>
      <w:lvlJc w:val="left"/>
      <w:pPr>
        <w:ind w:left="923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3" w:hanging="420"/>
      </w:pPr>
    </w:lvl>
    <w:lvl w:ilvl="2">
      <w:start w:val="1"/>
      <w:numFmt w:val="lowerRoman"/>
      <w:lvlText w:val="%3."/>
      <w:lvlJc w:val="right"/>
      <w:pPr>
        <w:ind w:left="1823" w:hanging="420"/>
      </w:pPr>
    </w:lvl>
    <w:lvl w:ilvl="3">
      <w:start w:val="1"/>
      <w:numFmt w:val="decimal"/>
      <w:lvlText w:val="%4."/>
      <w:lvlJc w:val="left"/>
      <w:pPr>
        <w:ind w:left="2243" w:hanging="420"/>
      </w:pPr>
    </w:lvl>
    <w:lvl w:ilvl="4">
      <w:start w:val="1"/>
      <w:numFmt w:val="lowerLetter"/>
      <w:lvlText w:val="%5)"/>
      <w:lvlJc w:val="left"/>
      <w:pPr>
        <w:ind w:left="2663" w:hanging="420"/>
      </w:pPr>
    </w:lvl>
    <w:lvl w:ilvl="5">
      <w:start w:val="1"/>
      <w:numFmt w:val="lowerRoman"/>
      <w:lvlText w:val="%6."/>
      <w:lvlJc w:val="right"/>
      <w:pPr>
        <w:ind w:left="3083" w:hanging="420"/>
      </w:pPr>
    </w:lvl>
    <w:lvl w:ilvl="6">
      <w:start w:val="1"/>
      <w:numFmt w:val="decimal"/>
      <w:lvlText w:val="%7."/>
      <w:lvlJc w:val="left"/>
      <w:pPr>
        <w:ind w:left="3503" w:hanging="420"/>
      </w:pPr>
    </w:lvl>
    <w:lvl w:ilvl="7">
      <w:start w:val="1"/>
      <w:numFmt w:val="lowerLetter"/>
      <w:lvlText w:val="%8)"/>
      <w:lvlJc w:val="left"/>
      <w:pPr>
        <w:ind w:left="3923" w:hanging="420"/>
      </w:pPr>
    </w:lvl>
    <w:lvl w:ilvl="8">
      <w:start w:val="1"/>
      <w:numFmt w:val="lowerRoman"/>
      <w:lvlText w:val="%9."/>
      <w:lvlJc w:val="right"/>
      <w:pPr>
        <w:ind w:left="4343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3E15"/>
    <w:rsid w:val="00022585"/>
    <w:rsid w:val="00033C5F"/>
    <w:rsid w:val="000524C1"/>
    <w:rsid w:val="00053E2B"/>
    <w:rsid w:val="00066526"/>
    <w:rsid w:val="000830F8"/>
    <w:rsid w:val="000A5D83"/>
    <w:rsid w:val="000A652C"/>
    <w:rsid w:val="000E10E5"/>
    <w:rsid w:val="00117A9B"/>
    <w:rsid w:val="00157685"/>
    <w:rsid w:val="0017486C"/>
    <w:rsid w:val="001D623D"/>
    <w:rsid w:val="001E6D88"/>
    <w:rsid w:val="00253617"/>
    <w:rsid w:val="0026144B"/>
    <w:rsid w:val="002B650E"/>
    <w:rsid w:val="0034549D"/>
    <w:rsid w:val="00356C3C"/>
    <w:rsid w:val="00367164"/>
    <w:rsid w:val="0039454D"/>
    <w:rsid w:val="003A44F1"/>
    <w:rsid w:val="003E1B6D"/>
    <w:rsid w:val="003E651B"/>
    <w:rsid w:val="003F5B33"/>
    <w:rsid w:val="00421EB2"/>
    <w:rsid w:val="0043187C"/>
    <w:rsid w:val="00454745"/>
    <w:rsid w:val="004A0703"/>
    <w:rsid w:val="004C65B2"/>
    <w:rsid w:val="004D7D0F"/>
    <w:rsid w:val="004F7BE3"/>
    <w:rsid w:val="00561C56"/>
    <w:rsid w:val="00575B00"/>
    <w:rsid w:val="005867F7"/>
    <w:rsid w:val="005A77E7"/>
    <w:rsid w:val="005B5A30"/>
    <w:rsid w:val="006100E3"/>
    <w:rsid w:val="006218DC"/>
    <w:rsid w:val="00682265"/>
    <w:rsid w:val="006A74D4"/>
    <w:rsid w:val="006D1E49"/>
    <w:rsid w:val="00784902"/>
    <w:rsid w:val="007E3590"/>
    <w:rsid w:val="007E4CAC"/>
    <w:rsid w:val="00824DFF"/>
    <w:rsid w:val="0082612E"/>
    <w:rsid w:val="00871AEC"/>
    <w:rsid w:val="00874C66"/>
    <w:rsid w:val="008B2AAB"/>
    <w:rsid w:val="009328FB"/>
    <w:rsid w:val="00936FF1"/>
    <w:rsid w:val="00965EC3"/>
    <w:rsid w:val="0096697D"/>
    <w:rsid w:val="009C5E5F"/>
    <w:rsid w:val="009D49F1"/>
    <w:rsid w:val="009D6126"/>
    <w:rsid w:val="009D626F"/>
    <w:rsid w:val="009F53F9"/>
    <w:rsid w:val="00A93152"/>
    <w:rsid w:val="00AC1021"/>
    <w:rsid w:val="00AC4692"/>
    <w:rsid w:val="00AE2274"/>
    <w:rsid w:val="00B13CB9"/>
    <w:rsid w:val="00B259E3"/>
    <w:rsid w:val="00BB1F08"/>
    <w:rsid w:val="00BB40C6"/>
    <w:rsid w:val="00C42DAD"/>
    <w:rsid w:val="00C503F9"/>
    <w:rsid w:val="00C62472"/>
    <w:rsid w:val="00C90BF9"/>
    <w:rsid w:val="00C93C44"/>
    <w:rsid w:val="00CB1242"/>
    <w:rsid w:val="00CB576E"/>
    <w:rsid w:val="00CC53CD"/>
    <w:rsid w:val="00D02BFB"/>
    <w:rsid w:val="00D23150"/>
    <w:rsid w:val="00D52874"/>
    <w:rsid w:val="00D561F9"/>
    <w:rsid w:val="00D73032"/>
    <w:rsid w:val="00D81E40"/>
    <w:rsid w:val="00D92A0E"/>
    <w:rsid w:val="00DA7275"/>
    <w:rsid w:val="00DB3D88"/>
    <w:rsid w:val="00DE5711"/>
    <w:rsid w:val="00E010F6"/>
    <w:rsid w:val="00E169F6"/>
    <w:rsid w:val="00E401B0"/>
    <w:rsid w:val="00E40F04"/>
    <w:rsid w:val="00E87CC4"/>
    <w:rsid w:val="00EE049E"/>
    <w:rsid w:val="00EE0E9B"/>
    <w:rsid w:val="00EF76D4"/>
    <w:rsid w:val="00F03E15"/>
    <w:rsid w:val="00F111D2"/>
    <w:rsid w:val="00F12563"/>
    <w:rsid w:val="00F249F3"/>
    <w:rsid w:val="00F26CA1"/>
    <w:rsid w:val="00F62AA8"/>
    <w:rsid w:val="00F679C8"/>
    <w:rsid w:val="00FA5EC5"/>
    <w:rsid w:val="00FC17B6"/>
    <w:rsid w:val="00FE2D1D"/>
    <w:rsid w:val="15544BAA"/>
    <w:rsid w:val="44DC0198"/>
    <w:rsid w:val="6DE676D1"/>
    <w:rsid w:val="767073D9"/>
    <w:rsid w:val="77FD73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semiHidden="0" w:uiPriority="39" w:unhideWhenUsed="0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Body Text First Indent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17486C"/>
    <w:pPr>
      <w:keepNext/>
      <w:keepLines/>
      <w:spacing w:before="340" w:after="330" w:line="578" w:lineRule="auto"/>
      <w:outlineLvl w:val="0"/>
    </w:pPr>
    <w:rPr>
      <w:rFonts w:eastAsiaTheme="majorEastAsia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17486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6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17486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17486C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First Indent"/>
    <w:basedOn w:val="a4"/>
    <w:link w:val="Char"/>
    <w:qFormat/>
    <w:pPr>
      <w:ind w:firstLineChars="100" w:firstLine="420"/>
    </w:pPr>
    <w:rPr>
      <w:rFonts w:ascii="Times New Roman" w:eastAsia="宋体" w:hAnsi="Times New Roman" w:cs="Times New Roman"/>
      <w:szCs w:val="24"/>
    </w:rPr>
  </w:style>
  <w:style w:type="paragraph" w:styleId="a4">
    <w:name w:val="Body Text"/>
    <w:basedOn w:val="a"/>
    <w:link w:val="Char0"/>
    <w:uiPriority w:val="99"/>
    <w:semiHidden/>
    <w:unhideWhenUsed/>
    <w:qFormat/>
    <w:pPr>
      <w:spacing w:after="120"/>
    </w:pPr>
  </w:style>
  <w:style w:type="paragraph" w:styleId="30">
    <w:name w:val="toc 3"/>
    <w:basedOn w:val="a"/>
    <w:next w:val="a"/>
    <w:uiPriority w:val="39"/>
    <w:qFormat/>
    <w:pPr>
      <w:ind w:left="420"/>
      <w:jc w:val="left"/>
    </w:pPr>
    <w:rPr>
      <w:sz w:val="20"/>
      <w:szCs w:val="20"/>
    </w:rPr>
  </w:style>
  <w:style w:type="paragraph" w:styleId="a5">
    <w:name w:val="Balloon Text"/>
    <w:basedOn w:val="a"/>
    <w:link w:val="Char1"/>
    <w:uiPriority w:val="99"/>
    <w:semiHidden/>
    <w:unhideWhenUsed/>
    <w:qFormat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7"/>
    <w:uiPriority w:val="99"/>
    <w:qFormat/>
    <w:rPr>
      <w:sz w:val="18"/>
      <w:szCs w:val="18"/>
    </w:rPr>
  </w:style>
  <w:style w:type="character" w:customStyle="1" w:styleId="Char2">
    <w:name w:val="页脚 Char"/>
    <w:basedOn w:val="a0"/>
    <w:link w:val="a6"/>
    <w:uiPriority w:val="9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qFormat/>
    <w:rPr>
      <w:sz w:val="18"/>
      <w:szCs w:val="18"/>
    </w:rPr>
  </w:style>
  <w:style w:type="character" w:customStyle="1" w:styleId="fontstyle01">
    <w:name w:val="fontstyle01"/>
    <w:basedOn w:val="a0"/>
    <w:qFormat/>
    <w:rPr>
      <w:rFonts w:ascii="宋体" w:eastAsia="宋体" w:hAnsi="宋体" w:hint="eastAsia"/>
      <w:color w:val="000000"/>
      <w:sz w:val="32"/>
      <w:szCs w:val="32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0">
    <w:name w:val="正文文本 Char"/>
    <w:basedOn w:val="a0"/>
    <w:link w:val="a4"/>
    <w:uiPriority w:val="99"/>
    <w:semiHidden/>
    <w:qFormat/>
  </w:style>
  <w:style w:type="character" w:customStyle="1" w:styleId="Char">
    <w:name w:val="正文首行缩进 Char"/>
    <w:basedOn w:val="Char0"/>
    <w:link w:val="a3"/>
    <w:qFormat/>
    <w:rPr>
      <w:rFonts w:ascii="Times New Roman" w:eastAsia="宋体" w:hAnsi="Times New Roman" w:cs="Times New Roman"/>
      <w:szCs w:val="24"/>
    </w:rPr>
  </w:style>
  <w:style w:type="character" w:customStyle="1" w:styleId="1Char">
    <w:name w:val="标题 1 Char"/>
    <w:basedOn w:val="a0"/>
    <w:link w:val="1"/>
    <w:uiPriority w:val="9"/>
    <w:rsid w:val="0017486C"/>
    <w:rPr>
      <w:rFonts w:eastAsiaTheme="majorEastAsia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17486C"/>
    <w:rPr>
      <w:rFonts w:asciiTheme="majorHAnsi" w:eastAsiaTheme="majorEastAsia" w:hAnsiTheme="majorHAnsi" w:cstheme="majorBidi"/>
      <w:b/>
      <w:bCs/>
      <w:kern w:val="2"/>
      <w:sz w:val="36"/>
      <w:szCs w:val="32"/>
    </w:rPr>
  </w:style>
  <w:style w:type="paragraph" w:styleId="a9">
    <w:name w:val="Title"/>
    <w:basedOn w:val="a"/>
    <w:next w:val="a"/>
    <w:link w:val="Char4"/>
    <w:uiPriority w:val="10"/>
    <w:qFormat/>
    <w:rsid w:val="0017486C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Char4">
    <w:name w:val="标题 Char"/>
    <w:basedOn w:val="a0"/>
    <w:link w:val="a9"/>
    <w:uiPriority w:val="10"/>
    <w:rsid w:val="0017486C"/>
    <w:rPr>
      <w:rFonts w:asciiTheme="majorHAnsi" w:eastAsiaTheme="majorEastAsia" w:hAnsiTheme="majorHAnsi" w:cstheme="majorBidi"/>
      <w:b/>
      <w:bCs/>
      <w:kern w:val="2"/>
      <w:sz w:val="28"/>
      <w:szCs w:val="32"/>
    </w:rPr>
  </w:style>
  <w:style w:type="paragraph" w:styleId="aa">
    <w:name w:val="Subtitle"/>
    <w:basedOn w:val="a"/>
    <w:next w:val="a"/>
    <w:link w:val="Char5"/>
    <w:uiPriority w:val="11"/>
    <w:qFormat/>
    <w:rsid w:val="0017486C"/>
    <w:pPr>
      <w:spacing w:before="240" w:after="60" w:line="312" w:lineRule="auto"/>
      <w:jc w:val="center"/>
      <w:outlineLvl w:val="1"/>
    </w:pPr>
    <w:rPr>
      <w:rFonts w:asciiTheme="majorHAnsi" w:eastAsiaTheme="majorEastAsia" w:hAnsiTheme="majorHAnsi" w:cstheme="majorBidi"/>
      <w:b/>
      <w:bCs/>
      <w:kern w:val="28"/>
      <w:sz w:val="28"/>
      <w:szCs w:val="32"/>
    </w:rPr>
  </w:style>
  <w:style w:type="character" w:customStyle="1" w:styleId="Char5">
    <w:name w:val="副标题 Char"/>
    <w:basedOn w:val="a0"/>
    <w:link w:val="aa"/>
    <w:uiPriority w:val="11"/>
    <w:rsid w:val="0017486C"/>
    <w:rPr>
      <w:rFonts w:asciiTheme="majorHAnsi" w:eastAsiaTheme="majorEastAsia" w:hAnsiTheme="majorHAnsi" w:cstheme="majorBidi"/>
      <w:b/>
      <w:bCs/>
      <w:kern w:val="28"/>
      <w:sz w:val="28"/>
      <w:szCs w:val="32"/>
    </w:rPr>
  </w:style>
  <w:style w:type="character" w:customStyle="1" w:styleId="3Char">
    <w:name w:val="标题 3 Char"/>
    <w:basedOn w:val="a0"/>
    <w:link w:val="3"/>
    <w:uiPriority w:val="9"/>
    <w:rsid w:val="0017486C"/>
    <w:rPr>
      <w:b/>
      <w:bCs/>
      <w:kern w:val="2"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17486C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qFormat/>
    <w:rsid w:val="000524C1"/>
    <w:pPr>
      <w:spacing w:before="120"/>
      <w:jc w:val="left"/>
    </w:pPr>
    <w:rPr>
      <w:b/>
      <w:bCs/>
      <w:i/>
      <w:iCs/>
      <w:sz w:val="24"/>
      <w:szCs w:val="24"/>
    </w:rPr>
  </w:style>
  <w:style w:type="paragraph" w:styleId="20">
    <w:name w:val="toc 2"/>
    <w:basedOn w:val="a"/>
    <w:next w:val="a"/>
    <w:autoRedefine/>
    <w:uiPriority w:val="39"/>
    <w:unhideWhenUsed/>
    <w:qFormat/>
    <w:rsid w:val="000524C1"/>
    <w:pPr>
      <w:spacing w:before="120"/>
      <w:ind w:left="210"/>
      <w:jc w:val="left"/>
    </w:pPr>
    <w:rPr>
      <w:b/>
      <w:bCs/>
      <w:sz w:val="22"/>
    </w:rPr>
  </w:style>
  <w:style w:type="character" w:styleId="ab">
    <w:name w:val="Hyperlink"/>
    <w:basedOn w:val="a0"/>
    <w:uiPriority w:val="99"/>
    <w:unhideWhenUsed/>
    <w:rsid w:val="000524C1"/>
    <w:rPr>
      <w:color w:val="0000FF" w:themeColor="hyperlink"/>
      <w:u w:val="single"/>
    </w:rPr>
  </w:style>
  <w:style w:type="paragraph" w:styleId="TOC">
    <w:name w:val="TOC Heading"/>
    <w:basedOn w:val="1"/>
    <w:next w:val="a"/>
    <w:uiPriority w:val="39"/>
    <w:semiHidden/>
    <w:unhideWhenUsed/>
    <w:qFormat/>
    <w:rsid w:val="00C62472"/>
    <w:pPr>
      <w:widowControl/>
      <w:spacing w:before="480" w:after="0" w:line="276" w:lineRule="auto"/>
      <w:jc w:val="left"/>
      <w:outlineLvl w:val="9"/>
    </w:pPr>
    <w:rPr>
      <w:rFonts w:asciiTheme="majorHAnsi" w:hAnsiTheme="majorHAnsi" w:cstheme="majorBidi"/>
      <w:color w:val="365F91" w:themeColor="accent1" w:themeShade="BF"/>
      <w:kern w:val="0"/>
      <w:sz w:val="28"/>
      <w:szCs w:val="28"/>
    </w:rPr>
  </w:style>
  <w:style w:type="paragraph" w:styleId="40">
    <w:name w:val="toc 4"/>
    <w:basedOn w:val="a"/>
    <w:next w:val="a"/>
    <w:autoRedefine/>
    <w:uiPriority w:val="39"/>
    <w:unhideWhenUsed/>
    <w:rsid w:val="00C62472"/>
    <w:pPr>
      <w:ind w:left="630"/>
      <w:jc w:val="left"/>
    </w:pPr>
    <w:rPr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C62472"/>
    <w:pPr>
      <w:ind w:left="840"/>
      <w:jc w:val="left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C62472"/>
    <w:pPr>
      <w:ind w:left="1050"/>
      <w:jc w:val="left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C62472"/>
    <w:pPr>
      <w:ind w:left="1260"/>
      <w:jc w:val="left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C62472"/>
    <w:pPr>
      <w:ind w:left="1470"/>
      <w:jc w:val="left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C62472"/>
    <w:pPr>
      <w:ind w:left="1680"/>
      <w:jc w:val="left"/>
    </w:pPr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semiHidden="0" w:uiPriority="39" w:unhideWhenUsed="0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Body Text First Indent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17486C"/>
    <w:pPr>
      <w:keepNext/>
      <w:keepLines/>
      <w:spacing w:before="340" w:after="330" w:line="578" w:lineRule="auto"/>
      <w:outlineLvl w:val="0"/>
    </w:pPr>
    <w:rPr>
      <w:rFonts w:eastAsiaTheme="majorEastAsia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17486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6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17486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17486C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First Indent"/>
    <w:basedOn w:val="a4"/>
    <w:link w:val="Char"/>
    <w:qFormat/>
    <w:pPr>
      <w:ind w:firstLineChars="100" w:firstLine="420"/>
    </w:pPr>
    <w:rPr>
      <w:rFonts w:ascii="Times New Roman" w:eastAsia="宋体" w:hAnsi="Times New Roman" w:cs="Times New Roman"/>
      <w:szCs w:val="24"/>
    </w:rPr>
  </w:style>
  <w:style w:type="paragraph" w:styleId="a4">
    <w:name w:val="Body Text"/>
    <w:basedOn w:val="a"/>
    <w:link w:val="Char0"/>
    <w:uiPriority w:val="99"/>
    <w:semiHidden/>
    <w:unhideWhenUsed/>
    <w:qFormat/>
    <w:pPr>
      <w:spacing w:after="120"/>
    </w:pPr>
  </w:style>
  <w:style w:type="paragraph" w:styleId="30">
    <w:name w:val="toc 3"/>
    <w:basedOn w:val="a"/>
    <w:next w:val="a"/>
    <w:uiPriority w:val="39"/>
    <w:qFormat/>
    <w:pPr>
      <w:ind w:left="420"/>
      <w:jc w:val="left"/>
    </w:pPr>
    <w:rPr>
      <w:sz w:val="20"/>
      <w:szCs w:val="20"/>
    </w:rPr>
  </w:style>
  <w:style w:type="paragraph" w:styleId="a5">
    <w:name w:val="Balloon Text"/>
    <w:basedOn w:val="a"/>
    <w:link w:val="Char1"/>
    <w:uiPriority w:val="99"/>
    <w:semiHidden/>
    <w:unhideWhenUsed/>
    <w:qFormat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7"/>
    <w:uiPriority w:val="99"/>
    <w:qFormat/>
    <w:rPr>
      <w:sz w:val="18"/>
      <w:szCs w:val="18"/>
    </w:rPr>
  </w:style>
  <w:style w:type="character" w:customStyle="1" w:styleId="Char2">
    <w:name w:val="页脚 Char"/>
    <w:basedOn w:val="a0"/>
    <w:link w:val="a6"/>
    <w:uiPriority w:val="9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qFormat/>
    <w:rPr>
      <w:sz w:val="18"/>
      <w:szCs w:val="18"/>
    </w:rPr>
  </w:style>
  <w:style w:type="character" w:customStyle="1" w:styleId="fontstyle01">
    <w:name w:val="fontstyle01"/>
    <w:basedOn w:val="a0"/>
    <w:qFormat/>
    <w:rPr>
      <w:rFonts w:ascii="宋体" w:eastAsia="宋体" w:hAnsi="宋体" w:hint="eastAsia"/>
      <w:color w:val="000000"/>
      <w:sz w:val="32"/>
      <w:szCs w:val="32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0">
    <w:name w:val="正文文本 Char"/>
    <w:basedOn w:val="a0"/>
    <w:link w:val="a4"/>
    <w:uiPriority w:val="99"/>
    <w:semiHidden/>
    <w:qFormat/>
  </w:style>
  <w:style w:type="character" w:customStyle="1" w:styleId="Char">
    <w:name w:val="正文首行缩进 Char"/>
    <w:basedOn w:val="Char0"/>
    <w:link w:val="a3"/>
    <w:qFormat/>
    <w:rPr>
      <w:rFonts w:ascii="Times New Roman" w:eastAsia="宋体" w:hAnsi="Times New Roman" w:cs="Times New Roman"/>
      <w:szCs w:val="24"/>
    </w:rPr>
  </w:style>
  <w:style w:type="character" w:customStyle="1" w:styleId="1Char">
    <w:name w:val="标题 1 Char"/>
    <w:basedOn w:val="a0"/>
    <w:link w:val="1"/>
    <w:uiPriority w:val="9"/>
    <w:rsid w:val="0017486C"/>
    <w:rPr>
      <w:rFonts w:eastAsiaTheme="majorEastAsia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17486C"/>
    <w:rPr>
      <w:rFonts w:asciiTheme="majorHAnsi" w:eastAsiaTheme="majorEastAsia" w:hAnsiTheme="majorHAnsi" w:cstheme="majorBidi"/>
      <w:b/>
      <w:bCs/>
      <w:kern w:val="2"/>
      <w:sz w:val="36"/>
      <w:szCs w:val="32"/>
    </w:rPr>
  </w:style>
  <w:style w:type="paragraph" w:styleId="a9">
    <w:name w:val="Title"/>
    <w:basedOn w:val="a"/>
    <w:next w:val="a"/>
    <w:link w:val="Char4"/>
    <w:uiPriority w:val="10"/>
    <w:qFormat/>
    <w:rsid w:val="0017486C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Char4">
    <w:name w:val="标题 Char"/>
    <w:basedOn w:val="a0"/>
    <w:link w:val="a9"/>
    <w:uiPriority w:val="10"/>
    <w:rsid w:val="0017486C"/>
    <w:rPr>
      <w:rFonts w:asciiTheme="majorHAnsi" w:eastAsiaTheme="majorEastAsia" w:hAnsiTheme="majorHAnsi" w:cstheme="majorBidi"/>
      <w:b/>
      <w:bCs/>
      <w:kern w:val="2"/>
      <w:sz w:val="28"/>
      <w:szCs w:val="32"/>
    </w:rPr>
  </w:style>
  <w:style w:type="paragraph" w:styleId="aa">
    <w:name w:val="Subtitle"/>
    <w:basedOn w:val="a"/>
    <w:next w:val="a"/>
    <w:link w:val="Char5"/>
    <w:uiPriority w:val="11"/>
    <w:qFormat/>
    <w:rsid w:val="0017486C"/>
    <w:pPr>
      <w:spacing w:before="240" w:after="60" w:line="312" w:lineRule="auto"/>
      <w:jc w:val="center"/>
      <w:outlineLvl w:val="1"/>
    </w:pPr>
    <w:rPr>
      <w:rFonts w:asciiTheme="majorHAnsi" w:eastAsiaTheme="majorEastAsia" w:hAnsiTheme="majorHAnsi" w:cstheme="majorBidi"/>
      <w:b/>
      <w:bCs/>
      <w:kern w:val="28"/>
      <w:sz w:val="28"/>
      <w:szCs w:val="32"/>
    </w:rPr>
  </w:style>
  <w:style w:type="character" w:customStyle="1" w:styleId="Char5">
    <w:name w:val="副标题 Char"/>
    <w:basedOn w:val="a0"/>
    <w:link w:val="aa"/>
    <w:uiPriority w:val="11"/>
    <w:rsid w:val="0017486C"/>
    <w:rPr>
      <w:rFonts w:asciiTheme="majorHAnsi" w:eastAsiaTheme="majorEastAsia" w:hAnsiTheme="majorHAnsi" w:cstheme="majorBidi"/>
      <w:b/>
      <w:bCs/>
      <w:kern w:val="28"/>
      <w:sz w:val="28"/>
      <w:szCs w:val="32"/>
    </w:rPr>
  </w:style>
  <w:style w:type="character" w:customStyle="1" w:styleId="3Char">
    <w:name w:val="标题 3 Char"/>
    <w:basedOn w:val="a0"/>
    <w:link w:val="3"/>
    <w:uiPriority w:val="9"/>
    <w:rsid w:val="0017486C"/>
    <w:rPr>
      <w:b/>
      <w:bCs/>
      <w:kern w:val="2"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17486C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qFormat/>
    <w:rsid w:val="000524C1"/>
    <w:pPr>
      <w:spacing w:before="120"/>
      <w:jc w:val="left"/>
    </w:pPr>
    <w:rPr>
      <w:b/>
      <w:bCs/>
      <w:i/>
      <w:iCs/>
      <w:sz w:val="24"/>
      <w:szCs w:val="24"/>
    </w:rPr>
  </w:style>
  <w:style w:type="paragraph" w:styleId="20">
    <w:name w:val="toc 2"/>
    <w:basedOn w:val="a"/>
    <w:next w:val="a"/>
    <w:autoRedefine/>
    <w:uiPriority w:val="39"/>
    <w:unhideWhenUsed/>
    <w:qFormat/>
    <w:rsid w:val="000524C1"/>
    <w:pPr>
      <w:spacing w:before="120"/>
      <w:ind w:left="210"/>
      <w:jc w:val="left"/>
    </w:pPr>
    <w:rPr>
      <w:b/>
      <w:bCs/>
      <w:sz w:val="22"/>
    </w:rPr>
  </w:style>
  <w:style w:type="character" w:styleId="ab">
    <w:name w:val="Hyperlink"/>
    <w:basedOn w:val="a0"/>
    <w:uiPriority w:val="99"/>
    <w:unhideWhenUsed/>
    <w:rsid w:val="000524C1"/>
    <w:rPr>
      <w:color w:val="0000FF" w:themeColor="hyperlink"/>
      <w:u w:val="single"/>
    </w:rPr>
  </w:style>
  <w:style w:type="paragraph" w:styleId="TOC">
    <w:name w:val="TOC Heading"/>
    <w:basedOn w:val="1"/>
    <w:next w:val="a"/>
    <w:uiPriority w:val="39"/>
    <w:semiHidden/>
    <w:unhideWhenUsed/>
    <w:qFormat/>
    <w:rsid w:val="00C62472"/>
    <w:pPr>
      <w:widowControl/>
      <w:spacing w:before="480" w:after="0" w:line="276" w:lineRule="auto"/>
      <w:jc w:val="left"/>
      <w:outlineLvl w:val="9"/>
    </w:pPr>
    <w:rPr>
      <w:rFonts w:asciiTheme="majorHAnsi" w:hAnsiTheme="majorHAnsi" w:cstheme="majorBidi"/>
      <w:color w:val="365F91" w:themeColor="accent1" w:themeShade="BF"/>
      <w:kern w:val="0"/>
      <w:sz w:val="28"/>
      <w:szCs w:val="28"/>
    </w:rPr>
  </w:style>
  <w:style w:type="paragraph" w:styleId="40">
    <w:name w:val="toc 4"/>
    <w:basedOn w:val="a"/>
    <w:next w:val="a"/>
    <w:autoRedefine/>
    <w:uiPriority w:val="39"/>
    <w:unhideWhenUsed/>
    <w:rsid w:val="00C62472"/>
    <w:pPr>
      <w:ind w:left="630"/>
      <w:jc w:val="left"/>
    </w:pPr>
    <w:rPr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C62472"/>
    <w:pPr>
      <w:ind w:left="840"/>
      <w:jc w:val="left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C62472"/>
    <w:pPr>
      <w:ind w:left="1050"/>
      <w:jc w:val="left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C62472"/>
    <w:pPr>
      <w:ind w:left="1260"/>
      <w:jc w:val="left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C62472"/>
    <w:pPr>
      <w:ind w:left="1470"/>
      <w:jc w:val="left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C62472"/>
    <w:pPr>
      <w:ind w:left="1680"/>
      <w:jc w:val="left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theme" Target="theme/theme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image" Target="media/image31.png"/><Relationship Id="rId45" Type="http://schemas.openxmlformats.org/officeDocument/2006/relationships/footer" Target="footer1.xml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jpeg"/><Relationship Id="rId8" Type="http://schemas.openxmlformats.org/officeDocument/2006/relationships/footnotes" Target="footnotes.xml"/><Relationship Id="rId3" Type="http://schemas.openxmlformats.org/officeDocument/2006/relationships/numbering" Target="numbering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jpeg"/><Relationship Id="rId46" Type="http://schemas.openxmlformats.org/officeDocument/2006/relationships/fontTable" Target="fontTable.xml"/><Relationship Id="rId20" Type="http://schemas.openxmlformats.org/officeDocument/2006/relationships/image" Target="media/image11.png"/><Relationship Id="rId4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ADC2D6D-54F9-45DE-AE33-BF0CE77740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35</Pages>
  <Words>1560</Words>
  <Characters>8897</Characters>
  <Application>Microsoft Office Word</Application>
  <DocSecurity>0</DocSecurity>
  <Lines>74</Lines>
  <Paragraphs>20</Paragraphs>
  <ScaleCrop>false</ScaleCrop>
  <Company/>
  <LinksUpToDate>false</LinksUpToDate>
  <CharactersWithSpaces>10437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yuqingsheng</dc:creator>
  <cp:lastModifiedBy>yuqingsheng</cp:lastModifiedBy>
  <cp:revision>32</cp:revision>
  <cp:lastPrinted>2019-04-22T01:32:00Z</cp:lastPrinted>
  <dcterms:created xsi:type="dcterms:W3CDTF">2019-04-12T08:26:00Z</dcterms:created>
  <dcterms:modified xsi:type="dcterms:W3CDTF">2019-04-22T01:34:00Z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